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18" w:rsidRPr="00FF4C38" w:rsidRDefault="00393618" w:rsidP="00B617CC">
      <w:pPr>
        <w:jc w:val="center"/>
        <w:rPr>
          <w:rFonts w:ascii="Arial" w:hAnsi="Arial" w:cs="Arial"/>
          <w:sz w:val="20"/>
          <w:szCs w:val="20"/>
        </w:rPr>
      </w:pPr>
      <w:r w:rsidRPr="00FF4C38">
        <w:rPr>
          <w:rFonts w:ascii="Arial" w:hAnsi="Arial" w:cs="Arial"/>
          <w:b/>
          <w:sz w:val="20"/>
          <w:szCs w:val="20"/>
        </w:rPr>
        <w:t>ÖZGEÇMİŞ</w:t>
      </w:r>
    </w:p>
    <w:p w:rsidR="00096B9A" w:rsidRPr="00FF4C38" w:rsidRDefault="00393618" w:rsidP="00096B9A">
      <w:pPr>
        <w:spacing w:before="100" w:beforeAutospacing="1" w:after="100" w:afterAutospacing="1"/>
        <w:jc w:val="both"/>
        <w:rPr>
          <w:rFonts w:ascii="Arial" w:hAnsi="Arial" w:cs="Arial"/>
          <w:sz w:val="20"/>
          <w:szCs w:val="20"/>
        </w:rPr>
      </w:pPr>
      <w:r w:rsidRPr="00FF4C38">
        <w:rPr>
          <w:rFonts w:ascii="Arial" w:hAnsi="Arial" w:cs="Arial"/>
          <w:b/>
          <w:sz w:val="20"/>
          <w:szCs w:val="20"/>
        </w:rPr>
        <w:t xml:space="preserve">1.      Adı Soyadı: </w:t>
      </w:r>
      <w:r w:rsidR="00096B9A" w:rsidRPr="00FF4C38">
        <w:rPr>
          <w:rFonts w:ascii="Arial" w:hAnsi="Arial" w:cs="Arial"/>
          <w:sz w:val="20"/>
          <w:szCs w:val="20"/>
        </w:rPr>
        <w:t>Abdullah ÖZKÖK</w:t>
      </w:r>
    </w:p>
    <w:p w:rsidR="00393618" w:rsidRPr="00FF4C38" w:rsidRDefault="00393618" w:rsidP="00CF663D">
      <w:pPr>
        <w:tabs>
          <w:tab w:val="num" w:pos="360"/>
        </w:tabs>
        <w:spacing w:before="120" w:after="120"/>
        <w:ind w:left="360" w:hanging="360"/>
        <w:jc w:val="both"/>
        <w:rPr>
          <w:rFonts w:ascii="Arial" w:hAnsi="Arial" w:cs="Arial"/>
          <w:b/>
          <w:sz w:val="20"/>
          <w:szCs w:val="20"/>
        </w:rPr>
      </w:pPr>
      <w:r w:rsidRPr="00FF4C38">
        <w:rPr>
          <w:rFonts w:ascii="Arial" w:hAnsi="Arial" w:cs="Arial"/>
          <w:b/>
          <w:sz w:val="20"/>
          <w:szCs w:val="20"/>
        </w:rPr>
        <w:t xml:space="preserve">2.      Doğum Tarihi: </w:t>
      </w:r>
      <w:r w:rsidR="00096B9A" w:rsidRPr="00FF4C38">
        <w:rPr>
          <w:rFonts w:ascii="Arial" w:hAnsi="Arial" w:cs="Arial"/>
          <w:sz w:val="20"/>
          <w:szCs w:val="20"/>
        </w:rPr>
        <w:t>1981</w:t>
      </w:r>
    </w:p>
    <w:p w:rsidR="00096B9A" w:rsidRDefault="007322CF" w:rsidP="00096B9A">
      <w:pPr>
        <w:spacing w:before="100" w:beforeAutospacing="1" w:after="100" w:afterAutospacing="1"/>
        <w:jc w:val="both"/>
        <w:rPr>
          <w:rFonts w:ascii="Arial" w:hAnsi="Arial" w:cs="Arial"/>
          <w:sz w:val="20"/>
          <w:szCs w:val="20"/>
        </w:rPr>
      </w:pPr>
      <w:r w:rsidRPr="00FF4C38">
        <w:rPr>
          <w:rFonts w:ascii="Arial" w:hAnsi="Arial" w:cs="Arial"/>
          <w:b/>
          <w:sz w:val="20"/>
          <w:szCs w:val="20"/>
        </w:rPr>
        <w:t xml:space="preserve">3.      Unvanı: </w:t>
      </w:r>
      <w:r w:rsidR="00DA10C5">
        <w:rPr>
          <w:rFonts w:ascii="Arial" w:hAnsi="Arial" w:cs="Arial"/>
          <w:sz w:val="20"/>
          <w:szCs w:val="20"/>
        </w:rPr>
        <w:t xml:space="preserve">Profesör </w:t>
      </w:r>
      <w:r w:rsidR="00096B9A" w:rsidRPr="00FF4C38">
        <w:rPr>
          <w:rFonts w:ascii="Arial" w:hAnsi="Arial" w:cs="Arial"/>
          <w:sz w:val="20"/>
          <w:szCs w:val="20"/>
        </w:rPr>
        <w:t>Doktor</w:t>
      </w:r>
    </w:p>
    <w:p w:rsidR="00A70297" w:rsidRPr="00A70297" w:rsidRDefault="00A70297" w:rsidP="008607F9">
      <w:pPr>
        <w:spacing w:before="100" w:beforeAutospacing="1" w:after="100" w:afterAutospacing="1" w:line="360" w:lineRule="auto"/>
        <w:jc w:val="both"/>
        <w:rPr>
          <w:rFonts w:ascii="Arial" w:hAnsi="Arial" w:cs="Arial"/>
          <w:sz w:val="20"/>
          <w:szCs w:val="20"/>
          <w:lang w:val="tr-TR"/>
        </w:rPr>
      </w:pPr>
      <w:r>
        <w:rPr>
          <w:rFonts w:ascii="Arial" w:hAnsi="Arial" w:cs="Arial"/>
          <w:b/>
          <w:sz w:val="20"/>
          <w:szCs w:val="20"/>
          <w:lang w:val="tr-TR"/>
        </w:rPr>
        <w:t xml:space="preserve">4.      </w:t>
      </w:r>
      <w:r w:rsidRPr="00A70297">
        <w:rPr>
          <w:rFonts w:ascii="Arial" w:hAnsi="Arial" w:cs="Arial"/>
          <w:b/>
          <w:sz w:val="20"/>
          <w:szCs w:val="20"/>
          <w:lang w:val="tr-TR"/>
        </w:rPr>
        <w:t>İş adresi:</w:t>
      </w:r>
      <w:r w:rsidRPr="00A70297">
        <w:rPr>
          <w:rFonts w:ascii="Arial" w:hAnsi="Arial" w:cs="Arial"/>
          <w:sz w:val="20"/>
          <w:szCs w:val="20"/>
          <w:lang w:val="tr-TR"/>
        </w:rPr>
        <w:t xml:space="preserve"> </w:t>
      </w:r>
      <w:r w:rsidR="008607F9">
        <w:rPr>
          <w:rFonts w:ascii="Arial" w:hAnsi="Arial" w:cs="Arial"/>
          <w:sz w:val="20"/>
          <w:szCs w:val="20"/>
          <w:lang w:val="tr-TR"/>
        </w:rPr>
        <w:t xml:space="preserve">Yeditepe Üniversitesi </w:t>
      </w:r>
      <w:proofErr w:type="spellStart"/>
      <w:r w:rsidR="008607F9">
        <w:rPr>
          <w:rFonts w:ascii="Arial" w:hAnsi="Arial" w:cs="Arial"/>
          <w:sz w:val="20"/>
          <w:szCs w:val="20"/>
          <w:lang w:val="tr-TR"/>
        </w:rPr>
        <w:t>Kozyatağı</w:t>
      </w:r>
      <w:proofErr w:type="spellEnd"/>
      <w:r w:rsidR="008607F9">
        <w:rPr>
          <w:rFonts w:ascii="Arial" w:hAnsi="Arial" w:cs="Arial"/>
          <w:sz w:val="20"/>
          <w:szCs w:val="20"/>
          <w:lang w:val="tr-TR"/>
        </w:rPr>
        <w:t xml:space="preserve"> Hastanesi, </w:t>
      </w:r>
      <w:proofErr w:type="spellStart"/>
      <w:r w:rsidR="008607F9" w:rsidRPr="008607F9">
        <w:rPr>
          <w:rFonts w:ascii="Arial" w:hAnsi="Arial" w:cs="Arial"/>
          <w:sz w:val="20"/>
          <w:szCs w:val="20"/>
          <w:lang w:val="tr-TR"/>
        </w:rPr>
        <w:t>İçerenköy</w:t>
      </w:r>
      <w:proofErr w:type="spellEnd"/>
      <w:r w:rsidR="008607F9" w:rsidRPr="008607F9">
        <w:rPr>
          <w:rFonts w:ascii="Arial" w:hAnsi="Arial" w:cs="Arial"/>
          <w:sz w:val="20"/>
          <w:szCs w:val="20"/>
          <w:lang w:val="tr-TR"/>
        </w:rPr>
        <w:t xml:space="preserve"> Mahallesi Hastane Sokak No:4 D:4/1, 34854 İstanbul</w:t>
      </w:r>
    </w:p>
    <w:p w:rsidR="00A70297" w:rsidRPr="008607F9" w:rsidRDefault="00A70297" w:rsidP="00A70297">
      <w:pPr>
        <w:spacing w:before="100" w:beforeAutospacing="1" w:after="100" w:afterAutospacing="1"/>
        <w:jc w:val="both"/>
        <w:rPr>
          <w:rFonts w:ascii="Arial" w:hAnsi="Arial" w:cs="Arial"/>
          <w:sz w:val="20"/>
          <w:szCs w:val="20"/>
          <w:lang w:val="tr-TR"/>
        </w:rPr>
      </w:pPr>
      <w:r>
        <w:rPr>
          <w:rFonts w:ascii="Arial" w:hAnsi="Arial" w:cs="Arial"/>
          <w:b/>
          <w:sz w:val="20"/>
          <w:szCs w:val="20"/>
          <w:lang w:val="tr-TR"/>
        </w:rPr>
        <w:t xml:space="preserve">6.      </w:t>
      </w:r>
      <w:r w:rsidRPr="00A70297">
        <w:rPr>
          <w:rFonts w:ascii="Arial" w:hAnsi="Arial" w:cs="Arial"/>
          <w:b/>
          <w:sz w:val="20"/>
          <w:szCs w:val="20"/>
          <w:lang w:val="tr-TR"/>
        </w:rPr>
        <w:t xml:space="preserve">E-posta: </w:t>
      </w:r>
      <w:r w:rsidRPr="00A70297">
        <w:rPr>
          <w:rFonts w:ascii="Arial" w:hAnsi="Arial" w:cs="Arial"/>
          <w:sz w:val="20"/>
          <w:szCs w:val="20"/>
          <w:lang w:val="tr-TR"/>
        </w:rPr>
        <w:t>abdullahozkok@yahoo.com</w:t>
      </w:r>
      <w:r w:rsidR="008607F9">
        <w:rPr>
          <w:rFonts w:ascii="Arial" w:hAnsi="Arial" w:cs="Arial"/>
          <w:sz w:val="20"/>
          <w:szCs w:val="20"/>
          <w:lang w:val="tr-TR"/>
        </w:rPr>
        <w:t xml:space="preserve">, </w:t>
      </w:r>
      <w:bookmarkStart w:id="0" w:name="_GoBack"/>
      <w:bookmarkEnd w:id="0"/>
      <w:r w:rsidR="008607F9">
        <w:rPr>
          <w:rFonts w:ascii="Arial" w:hAnsi="Arial" w:cs="Arial"/>
          <w:sz w:val="20"/>
          <w:szCs w:val="20"/>
          <w:lang w:val="tr-TR"/>
        </w:rPr>
        <w:t>abdullah.ozkok@yeditepe.edu.tr</w:t>
      </w:r>
      <w:r w:rsidR="008607F9" w:rsidRPr="008607F9">
        <w:rPr>
          <w:rFonts w:ascii="Arial" w:hAnsi="Arial" w:cs="Arial"/>
          <w:sz w:val="20"/>
          <w:szCs w:val="20"/>
          <w:lang w:val="tr-TR"/>
        </w:rPr>
        <w:t xml:space="preserve"> </w:t>
      </w:r>
    </w:p>
    <w:p w:rsidR="00A70297" w:rsidRPr="00A70297" w:rsidRDefault="00A70297" w:rsidP="00A70297">
      <w:pPr>
        <w:spacing w:before="100" w:beforeAutospacing="1" w:after="100" w:afterAutospacing="1"/>
        <w:jc w:val="both"/>
        <w:rPr>
          <w:rFonts w:ascii="Arial" w:hAnsi="Arial" w:cs="Arial"/>
          <w:sz w:val="20"/>
          <w:szCs w:val="20"/>
          <w:lang w:val="tr-TR"/>
        </w:rPr>
      </w:pPr>
      <w:r>
        <w:rPr>
          <w:rFonts w:ascii="Arial" w:hAnsi="Arial" w:cs="Arial"/>
          <w:b/>
          <w:sz w:val="20"/>
          <w:szCs w:val="20"/>
          <w:lang w:val="tr-TR"/>
        </w:rPr>
        <w:t xml:space="preserve">7.     </w:t>
      </w:r>
      <w:r w:rsidRPr="00A70297">
        <w:rPr>
          <w:rFonts w:ascii="Arial" w:hAnsi="Arial" w:cs="Arial"/>
          <w:b/>
          <w:sz w:val="20"/>
          <w:szCs w:val="20"/>
          <w:lang w:val="tr-TR"/>
        </w:rPr>
        <w:t>Yabancı diller:</w:t>
      </w:r>
      <w:r w:rsidRPr="00A70297">
        <w:rPr>
          <w:rFonts w:ascii="Arial" w:hAnsi="Arial" w:cs="Arial"/>
          <w:sz w:val="20"/>
          <w:szCs w:val="20"/>
          <w:lang w:val="tr-TR"/>
        </w:rPr>
        <w:t xml:space="preserve"> İngilizce (2005 KPDS puanı: 92 (A), 2010 ÜDS puanı: 93.75)</w:t>
      </w:r>
    </w:p>
    <w:p w:rsidR="00393618" w:rsidRPr="00FF4C38" w:rsidRDefault="00A70297" w:rsidP="00CF663D">
      <w:pPr>
        <w:tabs>
          <w:tab w:val="num" w:pos="360"/>
        </w:tabs>
        <w:spacing w:before="120" w:after="120"/>
        <w:ind w:left="360" w:hanging="360"/>
        <w:jc w:val="both"/>
        <w:rPr>
          <w:rFonts w:ascii="Arial" w:hAnsi="Arial" w:cs="Arial"/>
          <w:b/>
          <w:sz w:val="20"/>
          <w:szCs w:val="20"/>
        </w:rPr>
      </w:pPr>
      <w:r>
        <w:rPr>
          <w:rFonts w:ascii="Arial" w:hAnsi="Arial" w:cs="Arial"/>
          <w:b/>
          <w:sz w:val="20"/>
          <w:szCs w:val="20"/>
        </w:rPr>
        <w:t>8</w:t>
      </w:r>
      <w:r w:rsidR="00393618" w:rsidRPr="00FF4C38">
        <w:rPr>
          <w:rFonts w:ascii="Arial" w:hAnsi="Arial" w:cs="Arial"/>
          <w:b/>
          <w:sz w:val="20"/>
          <w:szCs w:val="20"/>
        </w:rPr>
        <w:t>.  </w:t>
      </w:r>
      <w:r>
        <w:rPr>
          <w:rFonts w:ascii="Arial" w:hAnsi="Arial" w:cs="Arial"/>
          <w:b/>
          <w:sz w:val="20"/>
          <w:szCs w:val="20"/>
        </w:rPr>
        <w:t xml:space="preserve">   </w:t>
      </w:r>
      <w:r w:rsidR="00393618" w:rsidRPr="00FF4C38">
        <w:rPr>
          <w:rFonts w:ascii="Arial" w:hAnsi="Arial" w:cs="Arial"/>
          <w:b/>
          <w:sz w:val="20"/>
          <w:szCs w:val="20"/>
        </w:rPr>
        <w:t xml:space="preserve">Öğrenim Durumu: </w:t>
      </w:r>
    </w:p>
    <w:p w:rsidR="00096B9A" w:rsidRPr="00FF4C38" w:rsidRDefault="00096B9A" w:rsidP="00CF663D">
      <w:pPr>
        <w:tabs>
          <w:tab w:val="num" w:pos="360"/>
        </w:tabs>
        <w:spacing w:before="120" w:after="120"/>
        <w:ind w:left="360" w:hanging="360"/>
        <w:jc w:val="both"/>
        <w:rPr>
          <w:rFonts w:ascii="Arial" w:hAnsi="Arial" w:cs="Arial"/>
          <w:b/>
          <w:sz w:val="20"/>
          <w:szCs w:val="20"/>
        </w:rPr>
      </w:pPr>
    </w:p>
    <w:tbl>
      <w:tblPr>
        <w:tblW w:w="92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9"/>
        <w:gridCol w:w="2774"/>
        <w:gridCol w:w="3022"/>
        <w:gridCol w:w="1324"/>
      </w:tblGrid>
      <w:tr w:rsidR="00096B9A" w:rsidRPr="00FF4C38" w:rsidTr="008C641B">
        <w:trPr>
          <w:jc w:val="center"/>
        </w:trPr>
        <w:tc>
          <w:tcPr>
            <w:tcW w:w="2129" w:type="dxa"/>
            <w:tcBorders>
              <w:top w:val="single" w:sz="6" w:space="0" w:color="auto"/>
              <w:left w:val="single" w:sz="6" w:space="0" w:color="auto"/>
              <w:bottom w:val="double" w:sz="6" w:space="0" w:color="auto"/>
              <w:right w:val="single" w:sz="6" w:space="0" w:color="auto"/>
            </w:tcBorders>
          </w:tcPr>
          <w:p w:rsidR="00096B9A" w:rsidRPr="00FF4C38" w:rsidRDefault="00096B9A" w:rsidP="00377B9E">
            <w:pPr>
              <w:spacing w:before="100" w:beforeAutospacing="1" w:after="100" w:afterAutospacing="1"/>
              <w:jc w:val="center"/>
              <w:rPr>
                <w:rFonts w:ascii="Arial" w:eastAsia="Arial Unicode MS" w:hAnsi="Arial" w:cs="Arial"/>
                <w:sz w:val="20"/>
                <w:szCs w:val="20"/>
              </w:rPr>
            </w:pPr>
            <w:r w:rsidRPr="00FF4C38">
              <w:rPr>
                <w:rFonts w:ascii="Arial" w:hAnsi="Arial" w:cs="Arial"/>
                <w:b/>
                <w:sz w:val="20"/>
                <w:szCs w:val="20"/>
              </w:rPr>
              <w:t xml:space="preserve">Derece </w:t>
            </w:r>
          </w:p>
        </w:tc>
        <w:tc>
          <w:tcPr>
            <w:tcW w:w="2774" w:type="dxa"/>
            <w:tcBorders>
              <w:top w:val="single" w:sz="6" w:space="0" w:color="auto"/>
              <w:left w:val="nil"/>
              <w:bottom w:val="double" w:sz="6" w:space="0" w:color="auto"/>
              <w:right w:val="single" w:sz="4" w:space="0" w:color="auto"/>
            </w:tcBorders>
          </w:tcPr>
          <w:p w:rsidR="00096B9A" w:rsidRPr="00FF4C38" w:rsidRDefault="00096B9A" w:rsidP="00377B9E">
            <w:pPr>
              <w:spacing w:before="100" w:beforeAutospacing="1" w:after="100" w:afterAutospacing="1"/>
              <w:jc w:val="center"/>
              <w:rPr>
                <w:rFonts w:ascii="Arial" w:eastAsia="Arial Unicode MS" w:hAnsi="Arial" w:cs="Arial"/>
                <w:sz w:val="20"/>
                <w:szCs w:val="20"/>
              </w:rPr>
            </w:pPr>
            <w:r w:rsidRPr="00FF4C38">
              <w:rPr>
                <w:rFonts w:ascii="Arial" w:hAnsi="Arial" w:cs="Arial"/>
                <w:b/>
                <w:sz w:val="20"/>
                <w:szCs w:val="20"/>
              </w:rPr>
              <w:t>Alan</w:t>
            </w:r>
          </w:p>
        </w:tc>
        <w:tc>
          <w:tcPr>
            <w:tcW w:w="3022" w:type="dxa"/>
            <w:tcBorders>
              <w:top w:val="single" w:sz="6" w:space="0" w:color="auto"/>
              <w:left w:val="single" w:sz="4" w:space="0" w:color="auto"/>
              <w:bottom w:val="double" w:sz="6" w:space="0" w:color="auto"/>
              <w:right w:val="single" w:sz="4" w:space="0" w:color="auto"/>
            </w:tcBorders>
          </w:tcPr>
          <w:p w:rsidR="00096B9A" w:rsidRPr="00FF4C38" w:rsidRDefault="00096B9A" w:rsidP="00377B9E">
            <w:pPr>
              <w:spacing w:before="100" w:beforeAutospacing="1" w:after="100" w:afterAutospacing="1"/>
              <w:jc w:val="center"/>
              <w:rPr>
                <w:rFonts w:ascii="Arial" w:eastAsia="Arial Unicode MS" w:hAnsi="Arial" w:cs="Arial"/>
                <w:sz w:val="20"/>
                <w:szCs w:val="20"/>
              </w:rPr>
            </w:pPr>
            <w:r w:rsidRPr="00FF4C38">
              <w:rPr>
                <w:rFonts w:ascii="Arial" w:hAnsi="Arial" w:cs="Arial"/>
                <w:b/>
                <w:sz w:val="20"/>
                <w:szCs w:val="20"/>
              </w:rPr>
              <w:t xml:space="preserve">Üniversite </w:t>
            </w:r>
          </w:p>
        </w:tc>
        <w:tc>
          <w:tcPr>
            <w:tcW w:w="1324" w:type="dxa"/>
            <w:tcBorders>
              <w:top w:val="single" w:sz="6" w:space="0" w:color="auto"/>
              <w:left w:val="single" w:sz="4" w:space="0" w:color="auto"/>
              <w:bottom w:val="double" w:sz="6" w:space="0" w:color="auto"/>
              <w:right w:val="single" w:sz="6" w:space="0" w:color="auto"/>
            </w:tcBorders>
          </w:tcPr>
          <w:p w:rsidR="00096B9A" w:rsidRPr="00FF4C38" w:rsidRDefault="00096B9A" w:rsidP="00377B9E">
            <w:pPr>
              <w:spacing w:before="100" w:beforeAutospacing="1" w:after="100" w:afterAutospacing="1"/>
              <w:jc w:val="center"/>
              <w:rPr>
                <w:rFonts w:ascii="Arial" w:eastAsia="Arial Unicode MS" w:hAnsi="Arial" w:cs="Arial"/>
                <w:sz w:val="20"/>
                <w:szCs w:val="20"/>
              </w:rPr>
            </w:pPr>
            <w:r w:rsidRPr="00FF4C38">
              <w:rPr>
                <w:rFonts w:ascii="Arial" w:hAnsi="Arial" w:cs="Arial"/>
                <w:b/>
                <w:sz w:val="20"/>
                <w:szCs w:val="20"/>
              </w:rPr>
              <w:t xml:space="preserve">Yıl </w:t>
            </w:r>
          </w:p>
        </w:tc>
      </w:tr>
      <w:tr w:rsidR="00096B9A" w:rsidRPr="00FF4C38" w:rsidTr="00BF3520">
        <w:trPr>
          <w:jc w:val="center"/>
        </w:trPr>
        <w:tc>
          <w:tcPr>
            <w:tcW w:w="2129" w:type="dxa"/>
            <w:tcBorders>
              <w:top w:val="double" w:sz="6" w:space="0" w:color="auto"/>
              <w:left w:val="single" w:sz="6" w:space="0" w:color="auto"/>
              <w:bottom w:val="single" w:sz="4" w:space="0" w:color="auto"/>
              <w:right w:val="single" w:sz="6" w:space="0" w:color="auto"/>
            </w:tcBorders>
            <w:vAlign w:val="center"/>
          </w:tcPr>
          <w:p w:rsidR="00096B9A" w:rsidRPr="00FF4C38" w:rsidRDefault="00096B9A" w:rsidP="00215764">
            <w:pPr>
              <w:spacing w:before="100" w:beforeAutospacing="1" w:after="100" w:afterAutospacing="1" w:line="360" w:lineRule="auto"/>
              <w:rPr>
                <w:rFonts w:ascii="Arial" w:eastAsia="Arial Unicode MS" w:hAnsi="Arial" w:cs="Arial"/>
                <w:sz w:val="20"/>
                <w:szCs w:val="20"/>
              </w:rPr>
            </w:pPr>
            <w:r w:rsidRPr="00FF4C38">
              <w:rPr>
                <w:rFonts w:ascii="Arial" w:hAnsi="Arial" w:cs="Arial"/>
                <w:sz w:val="20"/>
                <w:szCs w:val="20"/>
              </w:rPr>
              <w:t>Lisans</w:t>
            </w:r>
          </w:p>
        </w:tc>
        <w:tc>
          <w:tcPr>
            <w:tcW w:w="2774" w:type="dxa"/>
            <w:tcBorders>
              <w:top w:val="double" w:sz="6" w:space="0" w:color="auto"/>
              <w:left w:val="nil"/>
              <w:bottom w:val="single" w:sz="4" w:space="0" w:color="auto"/>
              <w:right w:val="single" w:sz="4" w:space="0" w:color="auto"/>
            </w:tcBorders>
            <w:vAlign w:val="center"/>
          </w:tcPr>
          <w:p w:rsidR="00096B9A" w:rsidRPr="00FF4C38" w:rsidRDefault="00096B9A" w:rsidP="00BF3520">
            <w:pPr>
              <w:spacing w:before="100" w:beforeAutospacing="1" w:after="100" w:afterAutospacing="1" w:line="360" w:lineRule="auto"/>
              <w:jc w:val="center"/>
              <w:rPr>
                <w:rFonts w:ascii="Arial" w:eastAsia="Arial Unicode MS" w:hAnsi="Arial" w:cs="Arial"/>
                <w:sz w:val="20"/>
                <w:szCs w:val="20"/>
              </w:rPr>
            </w:pPr>
            <w:r w:rsidRPr="00FF4C38">
              <w:rPr>
                <w:rFonts w:ascii="Arial" w:hAnsi="Arial" w:cs="Arial"/>
                <w:sz w:val="20"/>
                <w:szCs w:val="20"/>
              </w:rPr>
              <w:t>Cerrahpaşa Tıp Fakültesi- İngilizce Tıp Bölümü</w:t>
            </w:r>
          </w:p>
        </w:tc>
        <w:tc>
          <w:tcPr>
            <w:tcW w:w="3022" w:type="dxa"/>
            <w:tcBorders>
              <w:top w:val="double" w:sz="6" w:space="0" w:color="auto"/>
              <w:left w:val="single" w:sz="4" w:space="0" w:color="auto"/>
              <w:bottom w:val="single" w:sz="4" w:space="0" w:color="auto"/>
              <w:right w:val="single" w:sz="4" w:space="0" w:color="auto"/>
            </w:tcBorders>
            <w:vAlign w:val="center"/>
          </w:tcPr>
          <w:p w:rsidR="00096B9A" w:rsidRPr="00FF4C38" w:rsidRDefault="00096B9A" w:rsidP="00BF3520">
            <w:pPr>
              <w:spacing w:before="100" w:beforeAutospacing="1" w:after="100" w:afterAutospacing="1" w:line="360" w:lineRule="auto"/>
              <w:jc w:val="center"/>
              <w:rPr>
                <w:rFonts w:ascii="Arial" w:eastAsia="Arial Unicode MS" w:hAnsi="Arial" w:cs="Arial"/>
                <w:sz w:val="20"/>
                <w:szCs w:val="20"/>
              </w:rPr>
            </w:pPr>
            <w:r w:rsidRPr="00FF4C38">
              <w:rPr>
                <w:rFonts w:ascii="Arial" w:hAnsi="Arial" w:cs="Arial"/>
                <w:sz w:val="20"/>
                <w:szCs w:val="20"/>
              </w:rPr>
              <w:t>İstanbul Üniversitesi</w:t>
            </w:r>
          </w:p>
        </w:tc>
        <w:tc>
          <w:tcPr>
            <w:tcW w:w="1324" w:type="dxa"/>
            <w:tcBorders>
              <w:top w:val="double" w:sz="6" w:space="0" w:color="auto"/>
              <w:left w:val="single" w:sz="4" w:space="0" w:color="auto"/>
              <w:bottom w:val="single" w:sz="4" w:space="0" w:color="auto"/>
              <w:right w:val="single" w:sz="6" w:space="0" w:color="auto"/>
            </w:tcBorders>
            <w:vAlign w:val="center"/>
          </w:tcPr>
          <w:p w:rsidR="00096B9A" w:rsidRPr="00FF4C38" w:rsidRDefault="00096B9A" w:rsidP="00BF3520">
            <w:pPr>
              <w:spacing w:before="100" w:beforeAutospacing="1" w:after="100" w:afterAutospacing="1" w:line="360" w:lineRule="auto"/>
              <w:jc w:val="center"/>
              <w:rPr>
                <w:rFonts w:ascii="Arial" w:eastAsia="Arial Unicode MS" w:hAnsi="Arial" w:cs="Arial"/>
                <w:sz w:val="20"/>
                <w:szCs w:val="20"/>
              </w:rPr>
            </w:pPr>
            <w:r w:rsidRPr="00FF4C38">
              <w:rPr>
                <w:rFonts w:ascii="Arial" w:hAnsi="Arial" w:cs="Arial"/>
                <w:sz w:val="20"/>
                <w:szCs w:val="20"/>
              </w:rPr>
              <w:t>1999-2005</w:t>
            </w:r>
          </w:p>
        </w:tc>
      </w:tr>
      <w:tr w:rsidR="00096B9A" w:rsidRPr="00FF4C38" w:rsidTr="00BF3520">
        <w:trPr>
          <w:jc w:val="center"/>
        </w:trPr>
        <w:tc>
          <w:tcPr>
            <w:tcW w:w="2129" w:type="dxa"/>
            <w:tcBorders>
              <w:top w:val="single" w:sz="4" w:space="0" w:color="auto"/>
              <w:left w:val="single" w:sz="6" w:space="0" w:color="auto"/>
              <w:bottom w:val="single" w:sz="4" w:space="0" w:color="auto"/>
              <w:right w:val="single" w:sz="4" w:space="0" w:color="auto"/>
            </w:tcBorders>
            <w:vAlign w:val="center"/>
          </w:tcPr>
          <w:p w:rsidR="00096B9A" w:rsidRPr="00FF4C38" w:rsidRDefault="00096B9A" w:rsidP="00215764">
            <w:pPr>
              <w:spacing w:before="100" w:beforeAutospacing="1" w:after="100" w:afterAutospacing="1" w:line="360" w:lineRule="auto"/>
              <w:rPr>
                <w:rFonts w:ascii="Arial" w:hAnsi="Arial" w:cs="Arial"/>
                <w:sz w:val="20"/>
                <w:szCs w:val="20"/>
              </w:rPr>
            </w:pPr>
            <w:r w:rsidRPr="00FF4C38">
              <w:rPr>
                <w:rFonts w:ascii="Arial" w:hAnsi="Arial" w:cs="Arial"/>
                <w:sz w:val="20"/>
                <w:szCs w:val="20"/>
              </w:rPr>
              <w:t>Doktora/S.Yeterlik/ Tıpta Uzmanlık</w:t>
            </w:r>
          </w:p>
        </w:tc>
        <w:tc>
          <w:tcPr>
            <w:tcW w:w="2774" w:type="dxa"/>
            <w:tcBorders>
              <w:top w:val="single" w:sz="4" w:space="0" w:color="auto"/>
              <w:left w:val="single" w:sz="4" w:space="0" w:color="auto"/>
              <w:bottom w:val="single" w:sz="4" w:space="0" w:color="auto"/>
              <w:right w:val="single" w:sz="4" w:space="0" w:color="auto"/>
            </w:tcBorders>
            <w:vAlign w:val="center"/>
          </w:tcPr>
          <w:p w:rsidR="00096B9A" w:rsidRPr="00FF4C38" w:rsidRDefault="00BF3520" w:rsidP="00BF3520">
            <w:pPr>
              <w:spacing w:before="100" w:beforeAutospacing="1" w:after="100" w:afterAutospacing="1" w:line="360" w:lineRule="auto"/>
              <w:jc w:val="center"/>
              <w:rPr>
                <w:rFonts w:ascii="Arial" w:eastAsia="Arial Unicode MS" w:hAnsi="Arial" w:cs="Arial"/>
                <w:sz w:val="20"/>
                <w:szCs w:val="20"/>
              </w:rPr>
            </w:pPr>
            <w:r>
              <w:rPr>
                <w:rFonts w:ascii="Arial" w:hAnsi="Arial" w:cs="Arial"/>
                <w:sz w:val="20"/>
                <w:szCs w:val="20"/>
              </w:rPr>
              <w:t xml:space="preserve">İstanbul Tıp Fakültesi         </w:t>
            </w:r>
            <w:r w:rsidR="00096B9A" w:rsidRPr="00FF4C38">
              <w:rPr>
                <w:rFonts w:ascii="Arial" w:hAnsi="Arial" w:cs="Arial"/>
                <w:sz w:val="20"/>
                <w:szCs w:val="20"/>
              </w:rPr>
              <w:t xml:space="preserve"> İç Hastalıkları </w:t>
            </w:r>
            <w:r>
              <w:rPr>
                <w:rFonts w:ascii="Arial" w:hAnsi="Arial" w:cs="Arial"/>
                <w:sz w:val="20"/>
                <w:szCs w:val="20"/>
              </w:rPr>
              <w:t>A</w:t>
            </w:r>
            <w:r w:rsidR="008C641B">
              <w:rPr>
                <w:rFonts w:ascii="Arial" w:hAnsi="Arial" w:cs="Arial"/>
                <w:sz w:val="20"/>
                <w:szCs w:val="20"/>
              </w:rPr>
              <w:t>.D.</w:t>
            </w:r>
          </w:p>
        </w:tc>
        <w:tc>
          <w:tcPr>
            <w:tcW w:w="3022" w:type="dxa"/>
            <w:tcBorders>
              <w:top w:val="single" w:sz="4" w:space="0" w:color="auto"/>
              <w:left w:val="single" w:sz="4" w:space="0" w:color="auto"/>
              <w:bottom w:val="single" w:sz="4" w:space="0" w:color="auto"/>
              <w:right w:val="single" w:sz="4" w:space="0" w:color="auto"/>
            </w:tcBorders>
            <w:vAlign w:val="center"/>
          </w:tcPr>
          <w:p w:rsidR="00096B9A" w:rsidRPr="00FF4C38" w:rsidRDefault="00096B9A" w:rsidP="00BF3520">
            <w:pPr>
              <w:spacing w:before="100" w:beforeAutospacing="1" w:after="100" w:afterAutospacing="1" w:line="360" w:lineRule="auto"/>
              <w:jc w:val="center"/>
              <w:rPr>
                <w:rFonts w:ascii="Arial" w:eastAsia="Arial Unicode MS" w:hAnsi="Arial" w:cs="Arial"/>
                <w:sz w:val="20"/>
                <w:szCs w:val="20"/>
              </w:rPr>
            </w:pPr>
            <w:r w:rsidRPr="00FF4C38">
              <w:rPr>
                <w:rFonts w:ascii="Arial" w:hAnsi="Arial" w:cs="Arial"/>
                <w:sz w:val="20"/>
                <w:szCs w:val="20"/>
              </w:rPr>
              <w:t>İstanbul Üniversitesi</w:t>
            </w:r>
          </w:p>
        </w:tc>
        <w:tc>
          <w:tcPr>
            <w:tcW w:w="1324" w:type="dxa"/>
            <w:tcBorders>
              <w:top w:val="single" w:sz="4" w:space="0" w:color="auto"/>
              <w:left w:val="single" w:sz="4" w:space="0" w:color="auto"/>
              <w:bottom w:val="single" w:sz="4" w:space="0" w:color="auto"/>
              <w:right w:val="single" w:sz="6" w:space="0" w:color="auto"/>
            </w:tcBorders>
            <w:vAlign w:val="center"/>
          </w:tcPr>
          <w:p w:rsidR="00096B9A" w:rsidRPr="00FF4C38" w:rsidRDefault="00096B9A" w:rsidP="00BF3520">
            <w:pPr>
              <w:spacing w:before="100" w:beforeAutospacing="1" w:after="100" w:afterAutospacing="1" w:line="360" w:lineRule="auto"/>
              <w:jc w:val="center"/>
              <w:rPr>
                <w:rFonts w:ascii="Arial" w:eastAsia="Arial Unicode MS" w:hAnsi="Arial" w:cs="Arial"/>
                <w:sz w:val="20"/>
                <w:szCs w:val="20"/>
              </w:rPr>
            </w:pPr>
            <w:r w:rsidRPr="00FF4C38">
              <w:rPr>
                <w:rFonts w:ascii="Arial" w:hAnsi="Arial" w:cs="Arial"/>
                <w:sz w:val="20"/>
                <w:szCs w:val="20"/>
              </w:rPr>
              <w:t>2005-2010</w:t>
            </w:r>
          </w:p>
        </w:tc>
      </w:tr>
      <w:tr w:rsidR="00096B9A" w:rsidRPr="00FF4C38" w:rsidTr="00BF3520">
        <w:trPr>
          <w:jc w:val="center"/>
        </w:trPr>
        <w:tc>
          <w:tcPr>
            <w:tcW w:w="2129" w:type="dxa"/>
            <w:tcBorders>
              <w:top w:val="single" w:sz="4" w:space="0" w:color="auto"/>
              <w:left w:val="single" w:sz="6" w:space="0" w:color="auto"/>
              <w:bottom w:val="single" w:sz="4" w:space="0" w:color="auto"/>
              <w:right w:val="single" w:sz="4" w:space="0" w:color="auto"/>
            </w:tcBorders>
            <w:vAlign w:val="center"/>
          </w:tcPr>
          <w:p w:rsidR="00096B9A" w:rsidRPr="00FF4C38" w:rsidRDefault="00096B9A" w:rsidP="00215764">
            <w:pPr>
              <w:spacing w:before="100" w:beforeAutospacing="1" w:after="100" w:afterAutospacing="1" w:line="360" w:lineRule="auto"/>
              <w:rPr>
                <w:rFonts w:ascii="Arial" w:hAnsi="Arial" w:cs="Arial"/>
                <w:sz w:val="20"/>
                <w:szCs w:val="20"/>
              </w:rPr>
            </w:pPr>
            <w:r w:rsidRPr="00FF4C38">
              <w:rPr>
                <w:rFonts w:ascii="Arial" w:hAnsi="Arial" w:cs="Arial"/>
                <w:sz w:val="20"/>
                <w:szCs w:val="20"/>
              </w:rPr>
              <w:t>Yan Dal Uzmanlık</w:t>
            </w:r>
          </w:p>
        </w:tc>
        <w:tc>
          <w:tcPr>
            <w:tcW w:w="2774" w:type="dxa"/>
            <w:tcBorders>
              <w:top w:val="single" w:sz="4" w:space="0" w:color="auto"/>
              <w:left w:val="single" w:sz="4" w:space="0" w:color="auto"/>
              <w:bottom w:val="single" w:sz="4" w:space="0" w:color="auto"/>
              <w:right w:val="single" w:sz="4" w:space="0" w:color="auto"/>
            </w:tcBorders>
            <w:vAlign w:val="center"/>
          </w:tcPr>
          <w:p w:rsidR="00096B9A" w:rsidRPr="00FF4C38" w:rsidRDefault="00096B9A" w:rsidP="00BF3520">
            <w:pPr>
              <w:spacing w:before="100" w:beforeAutospacing="1" w:after="100" w:afterAutospacing="1" w:line="360" w:lineRule="auto"/>
              <w:jc w:val="center"/>
              <w:rPr>
                <w:rFonts w:ascii="Arial" w:hAnsi="Arial" w:cs="Arial"/>
                <w:sz w:val="20"/>
                <w:szCs w:val="20"/>
              </w:rPr>
            </w:pPr>
            <w:r w:rsidRPr="00FF4C38">
              <w:rPr>
                <w:rFonts w:ascii="Arial" w:hAnsi="Arial" w:cs="Arial"/>
                <w:sz w:val="20"/>
                <w:szCs w:val="20"/>
              </w:rPr>
              <w:t>Göztepe Eğitim ve Araştırma Hastanesi, Nefroloji B</w:t>
            </w:r>
            <w:r w:rsidR="008C641B">
              <w:rPr>
                <w:rFonts w:ascii="Arial" w:hAnsi="Arial" w:cs="Arial"/>
                <w:sz w:val="20"/>
                <w:szCs w:val="20"/>
              </w:rPr>
              <w:t>.D.</w:t>
            </w:r>
          </w:p>
        </w:tc>
        <w:tc>
          <w:tcPr>
            <w:tcW w:w="3022" w:type="dxa"/>
            <w:tcBorders>
              <w:top w:val="single" w:sz="4" w:space="0" w:color="auto"/>
              <w:left w:val="single" w:sz="4" w:space="0" w:color="auto"/>
              <w:bottom w:val="single" w:sz="4" w:space="0" w:color="auto"/>
              <w:right w:val="single" w:sz="4" w:space="0" w:color="auto"/>
            </w:tcBorders>
            <w:vAlign w:val="center"/>
          </w:tcPr>
          <w:p w:rsidR="00096B9A" w:rsidRPr="00FF4C38" w:rsidRDefault="00096B9A" w:rsidP="00BF3520">
            <w:pPr>
              <w:spacing w:before="100" w:beforeAutospacing="1" w:after="100" w:afterAutospacing="1" w:line="360" w:lineRule="auto"/>
              <w:jc w:val="center"/>
              <w:rPr>
                <w:rFonts w:ascii="Arial" w:hAnsi="Arial" w:cs="Arial"/>
                <w:sz w:val="20"/>
                <w:szCs w:val="20"/>
              </w:rPr>
            </w:pPr>
            <w:r w:rsidRPr="00FF4C38">
              <w:rPr>
                <w:rFonts w:ascii="Arial" w:hAnsi="Arial" w:cs="Arial"/>
                <w:sz w:val="20"/>
                <w:szCs w:val="20"/>
              </w:rPr>
              <w:t>İstanbul</w:t>
            </w:r>
            <w:r w:rsidR="00764EB6" w:rsidRPr="00FF4C38">
              <w:rPr>
                <w:rFonts w:ascii="Arial" w:hAnsi="Arial" w:cs="Arial"/>
                <w:sz w:val="20"/>
                <w:szCs w:val="20"/>
              </w:rPr>
              <w:t xml:space="preserve"> </w:t>
            </w:r>
            <w:r w:rsidRPr="00FF4C38">
              <w:rPr>
                <w:rFonts w:ascii="Arial" w:hAnsi="Arial" w:cs="Arial"/>
                <w:sz w:val="20"/>
                <w:szCs w:val="20"/>
              </w:rPr>
              <w:t>Medeniyet Üniversitesi</w:t>
            </w:r>
          </w:p>
        </w:tc>
        <w:tc>
          <w:tcPr>
            <w:tcW w:w="1324" w:type="dxa"/>
            <w:tcBorders>
              <w:top w:val="single" w:sz="4" w:space="0" w:color="auto"/>
              <w:left w:val="single" w:sz="4" w:space="0" w:color="auto"/>
              <w:bottom w:val="single" w:sz="4" w:space="0" w:color="auto"/>
              <w:right w:val="single" w:sz="6" w:space="0" w:color="auto"/>
            </w:tcBorders>
            <w:vAlign w:val="center"/>
          </w:tcPr>
          <w:p w:rsidR="00096B9A" w:rsidRPr="00FF4C38" w:rsidRDefault="00096B9A" w:rsidP="00BF3520">
            <w:pPr>
              <w:spacing w:before="100" w:beforeAutospacing="1" w:after="100" w:afterAutospacing="1" w:line="360" w:lineRule="auto"/>
              <w:jc w:val="center"/>
              <w:rPr>
                <w:rFonts w:ascii="Arial" w:hAnsi="Arial" w:cs="Arial"/>
                <w:sz w:val="20"/>
                <w:szCs w:val="20"/>
              </w:rPr>
            </w:pPr>
            <w:r w:rsidRPr="00FF4C38">
              <w:rPr>
                <w:rFonts w:ascii="Arial" w:hAnsi="Arial" w:cs="Arial"/>
                <w:sz w:val="20"/>
                <w:szCs w:val="20"/>
              </w:rPr>
              <w:t>2010-2015</w:t>
            </w:r>
          </w:p>
        </w:tc>
      </w:tr>
      <w:tr w:rsidR="00084C43" w:rsidRPr="00FF4C38" w:rsidTr="00BF3520">
        <w:trPr>
          <w:jc w:val="center"/>
        </w:trPr>
        <w:tc>
          <w:tcPr>
            <w:tcW w:w="2129" w:type="dxa"/>
            <w:tcBorders>
              <w:top w:val="single" w:sz="4" w:space="0" w:color="auto"/>
              <w:left w:val="single" w:sz="6" w:space="0" w:color="auto"/>
              <w:bottom w:val="single" w:sz="4" w:space="0" w:color="auto"/>
              <w:right w:val="single" w:sz="4" w:space="0" w:color="auto"/>
            </w:tcBorders>
            <w:vAlign w:val="center"/>
          </w:tcPr>
          <w:p w:rsidR="00084C43" w:rsidRPr="00FF4C38" w:rsidRDefault="00084C43" w:rsidP="00215764">
            <w:pPr>
              <w:spacing w:before="100" w:beforeAutospacing="1" w:after="100" w:afterAutospacing="1" w:line="360" w:lineRule="auto"/>
              <w:rPr>
                <w:rFonts w:ascii="Arial" w:hAnsi="Arial" w:cs="Arial"/>
                <w:sz w:val="20"/>
                <w:szCs w:val="20"/>
              </w:rPr>
            </w:pPr>
            <w:r>
              <w:rPr>
                <w:rFonts w:ascii="Arial" w:hAnsi="Arial" w:cs="Arial"/>
                <w:sz w:val="20"/>
                <w:szCs w:val="20"/>
              </w:rPr>
              <w:t>Araştırma Görevlisi</w:t>
            </w:r>
          </w:p>
        </w:tc>
        <w:tc>
          <w:tcPr>
            <w:tcW w:w="2774" w:type="dxa"/>
            <w:tcBorders>
              <w:top w:val="single" w:sz="4" w:space="0" w:color="auto"/>
              <w:left w:val="single" w:sz="4" w:space="0" w:color="auto"/>
              <w:bottom w:val="single" w:sz="4" w:space="0" w:color="auto"/>
              <w:right w:val="single" w:sz="4" w:space="0" w:color="auto"/>
            </w:tcBorders>
            <w:vAlign w:val="center"/>
          </w:tcPr>
          <w:p w:rsidR="00084C43" w:rsidRPr="00FF4C38" w:rsidRDefault="00084C43" w:rsidP="00BF3520">
            <w:pPr>
              <w:spacing w:before="100" w:beforeAutospacing="1" w:after="100" w:afterAutospacing="1" w:line="360" w:lineRule="auto"/>
              <w:jc w:val="center"/>
              <w:rPr>
                <w:rFonts w:ascii="Arial" w:hAnsi="Arial" w:cs="Arial"/>
                <w:sz w:val="20"/>
                <w:szCs w:val="20"/>
              </w:rPr>
            </w:pPr>
            <w:r>
              <w:rPr>
                <w:rFonts w:ascii="Arial" w:hAnsi="Arial" w:cs="Arial"/>
                <w:sz w:val="20"/>
                <w:szCs w:val="20"/>
              </w:rPr>
              <w:t>Böbrek Hastalıkları ve Hipertansiyon Bölümü- Araştırma Laboratuarı</w:t>
            </w:r>
          </w:p>
        </w:tc>
        <w:tc>
          <w:tcPr>
            <w:tcW w:w="3022" w:type="dxa"/>
            <w:tcBorders>
              <w:top w:val="single" w:sz="4" w:space="0" w:color="auto"/>
              <w:left w:val="single" w:sz="4" w:space="0" w:color="auto"/>
              <w:bottom w:val="single" w:sz="4" w:space="0" w:color="auto"/>
              <w:right w:val="single" w:sz="4" w:space="0" w:color="auto"/>
            </w:tcBorders>
            <w:vAlign w:val="center"/>
          </w:tcPr>
          <w:p w:rsidR="00084C43" w:rsidRPr="00FF4C38" w:rsidRDefault="00084C43" w:rsidP="00BF3520">
            <w:pPr>
              <w:spacing w:before="100" w:beforeAutospacing="1" w:after="100" w:afterAutospacing="1" w:line="360" w:lineRule="auto"/>
              <w:jc w:val="center"/>
              <w:rPr>
                <w:rFonts w:ascii="Arial" w:hAnsi="Arial" w:cs="Arial"/>
                <w:sz w:val="20"/>
                <w:szCs w:val="20"/>
              </w:rPr>
            </w:pPr>
            <w:r w:rsidRPr="00084C43">
              <w:rPr>
                <w:rFonts w:ascii="Arial" w:hAnsi="Arial" w:cs="Arial"/>
                <w:sz w:val="20"/>
                <w:szCs w:val="20"/>
              </w:rPr>
              <w:t>University of Colorado</w:t>
            </w:r>
          </w:p>
        </w:tc>
        <w:tc>
          <w:tcPr>
            <w:tcW w:w="1324" w:type="dxa"/>
            <w:tcBorders>
              <w:top w:val="single" w:sz="4" w:space="0" w:color="auto"/>
              <w:left w:val="single" w:sz="4" w:space="0" w:color="auto"/>
              <w:bottom w:val="single" w:sz="4" w:space="0" w:color="auto"/>
              <w:right w:val="single" w:sz="6" w:space="0" w:color="auto"/>
            </w:tcBorders>
            <w:vAlign w:val="center"/>
          </w:tcPr>
          <w:p w:rsidR="00084C43" w:rsidRPr="00FF4C38" w:rsidRDefault="00084C43" w:rsidP="00BF3520">
            <w:pPr>
              <w:spacing w:before="100" w:beforeAutospacing="1" w:after="100" w:afterAutospacing="1" w:line="360" w:lineRule="auto"/>
              <w:jc w:val="center"/>
              <w:rPr>
                <w:rFonts w:ascii="Arial" w:hAnsi="Arial" w:cs="Arial"/>
                <w:sz w:val="20"/>
                <w:szCs w:val="20"/>
              </w:rPr>
            </w:pPr>
            <w:r>
              <w:rPr>
                <w:rFonts w:ascii="Arial" w:hAnsi="Arial" w:cs="Arial"/>
                <w:sz w:val="20"/>
                <w:szCs w:val="20"/>
              </w:rPr>
              <w:t>2013-2014</w:t>
            </w:r>
          </w:p>
        </w:tc>
      </w:tr>
      <w:tr w:rsidR="00096B9A" w:rsidRPr="00FF4C38" w:rsidTr="000C588D">
        <w:trPr>
          <w:trHeight w:val="573"/>
          <w:jc w:val="center"/>
        </w:trPr>
        <w:tc>
          <w:tcPr>
            <w:tcW w:w="2129" w:type="dxa"/>
            <w:tcBorders>
              <w:top w:val="single" w:sz="4" w:space="0" w:color="auto"/>
              <w:left w:val="single" w:sz="6" w:space="0" w:color="auto"/>
              <w:bottom w:val="single" w:sz="4" w:space="0" w:color="auto"/>
              <w:right w:val="single" w:sz="4" w:space="0" w:color="auto"/>
            </w:tcBorders>
            <w:vAlign w:val="center"/>
          </w:tcPr>
          <w:p w:rsidR="00096B9A" w:rsidRPr="00FF4C38" w:rsidRDefault="00096B9A" w:rsidP="00215764">
            <w:pPr>
              <w:spacing w:line="360" w:lineRule="auto"/>
              <w:rPr>
                <w:rFonts w:ascii="Arial" w:hAnsi="Arial" w:cs="Arial"/>
                <w:sz w:val="20"/>
                <w:szCs w:val="20"/>
              </w:rPr>
            </w:pPr>
            <w:r w:rsidRPr="00FF4C38">
              <w:rPr>
                <w:rFonts w:ascii="Arial" w:hAnsi="Arial" w:cs="Arial"/>
                <w:sz w:val="20"/>
                <w:szCs w:val="20"/>
              </w:rPr>
              <w:t>Doçentlik</w:t>
            </w:r>
          </w:p>
        </w:tc>
        <w:tc>
          <w:tcPr>
            <w:tcW w:w="2774" w:type="dxa"/>
            <w:tcBorders>
              <w:top w:val="single" w:sz="4" w:space="0" w:color="auto"/>
              <w:left w:val="single" w:sz="4" w:space="0" w:color="auto"/>
              <w:bottom w:val="single" w:sz="4" w:space="0" w:color="auto"/>
              <w:right w:val="single" w:sz="4" w:space="0" w:color="auto"/>
            </w:tcBorders>
            <w:vAlign w:val="center"/>
          </w:tcPr>
          <w:p w:rsidR="00096B9A" w:rsidRPr="00FF4C38" w:rsidRDefault="00096B9A" w:rsidP="00215764">
            <w:pPr>
              <w:spacing w:line="360" w:lineRule="auto"/>
              <w:jc w:val="center"/>
              <w:rPr>
                <w:rFonts w:ascii="Arial" w:hAnsi="Arial" w:cs="Arial"/>
                <w:sz w:val="20"/>
                <w:szCs w:val="20"/>
              </w:rPr>
            </w:pPr>
            <w:r w:rsidRPr="00FF4C38">
              <w:rPr>
                <w:rFonts w:ascii="Arial" w:hAnsi="Arial" w:cs="Arial"/>
                <w:sz w:val="20"/>
                <w:szCs w:val="20"/>
              </w:rPr>
              <w:t>İç Hastalıkları</w:t>
            </w:r>
          </w:p>
        </w:tc>
        <w:tc>
          <w:tcPr>
            <w:tcW w:w="3022" w:type="dxa"/>
            <w:tcBorders>
              <w:top w:val="single" w:sz="4" w:space="0" w:color="auto"/>
              <w:left w:val="single" w:sz="4" w:space="0" w:color="auto"/>
              <w:bottom w:val="single" w:sz="4" w:space="0" w:color="auto"/>
              <w:right w:val="single" w:sz="4" w:space="0" w:color="auto"/>
            </w:tcBorders>
            <w:vAlign w:val="center"/>
          </w:tcPr>
          <w:p w:rsidR="00215764" w:rsidRPr="00FF4C38" w:rsidRDefault="00096B9A" w:rsidP="00215764">
            <w:pPr>
              <w:spacing w:line="360" w:lineRule="auto"/>
              <w:rPr>
                <w:rFonts w:ascii="Arial" w:hAnsi="Arial" w:cs="Arial"/>
                <w:sz w:val="20"/>
                <w:szCs w:val="20"/>
              </w:rPr>
            </w:pPr>
            <w:r w:rsidRPr="00FF4C38">
              <w:rPr>
                <w:rFonts w:ascii="Arial" w:hAnsi="Arial" w:cs="Arial"/>
                <w:sz w:val="20"/>
                <w:szCs w:val="20"/>
              </w:rPr>
              <w:t>İstanbul Medeniyet Üniversitesi</w:t>
            </w:r>
          </w:p>
        </w:tc>
        <w:tc>
          <w:tcPr>
            <w:tcW w:w="1324" w:type="dxa"/>
            <w:tcBorders>
              <w:top w:val="single" w:sz="4" w:space="0" w:color="auto"/>
              <w:left w:val="single" w:sz="4" w:space="0" w:color="auto"/>
              <w:bottom w:val="single" w:sz="4" w:space="0" w:color="auto"/>
              <w:right w:val="single" w:sz="6" w:space="0" w:color="auto"/>
            </w:tcBorders>
            <w:vAlign w:val="center"/>
          </w:tcPr>
          <w:p w:rsidR="00096B9A" w:rsidRPr="00FF4C38" w:rsidRDefault="00096B9A" w:rsidP="00215764">
            <w:pPr>
              <w:spacing w:line="360" w:lineRule="auto"/>
              <w:jc w:val="center"/>
              <w:rPr>
                <w:rFonts w:ascii="Arial" w:hAnsi="Arial" w:cs="Arial"/>
                <w:sz w:val="20"/>
                <w:szCs w:val="20"/>
              </w:rPr>
            </w:pPr>
            <w:r w:rsidRPr="00FF4C38">
              <w:rPr>
                <w:rFonts w:ascii="Arial" w:hAnsi="Arial" w:cs="Arial"/>
                <w:sz w:val="20"/>
                <w:szCs w:val="20"/>
              </w:rPr>
              <w:t>31.03.2015</w:t>
            </w:r>
          </w:p>
        </w:tc>
      </w:tr>
      <w:tr w:rsidR="000C588D" w:rsidRPr="00FF4C38" w:rsidTr="00215764">
        <w:trPr>
          <w:trHeight w:val="573"/>
          <w:jc w:val="center"/>
        </w:trPr>
        <w:tc>
          <w:tcPr>
            <w:tcW w:w="2129" w:type="dxa"/>
            <w:tcBorders>
              <w:top w:val="single" w:sz="4" w:space="0" w:color="auto"/>
              <w:left w:val="single" w:sz="6" w:space="0" w:color="auto"/>
              <w:bottom w:val="single" w:sz="6" w:space="0" w:color="auto"/>
              <w:right w:val="single" w:sz="4" w:space="0" w:color="auto"/>
            </w:tcBorders>
            <w:vAlign w:val="center"/>
          </w:tcPr>
          <w:p w:rsidR="000C588D" w:rsidRPr="00FF4C38" w:rsidRDefault="000C588D" w:rsidP="00215764">
            <w:pPr>
              <w:spacing w:line="360" w:lineRule="auto"/>
              <w:rPr>
                <w:rFonts w:ascii="Arial" w:hAnsi="Arial" w:cs="Arial"/>
                <w:sz w:val="20"/>
                <w:szCs w:val="20"/>
              </w:rPr>
            </w:pPr>
            <w:r>
              <w:rPr>
                <w:rFonts w:ascii="Arial" w:hAnsi="Arial" w:cs="Arial"/>
                <w:sz w:val="20"/>
                <w:szCs w:val="20"/>
              </w:rPr>
              <w:t>Profesörlük</w:t>
            </w:r>
          </w:p>
        </w:tc>
        <w:tc>
          <w:tcPr>
            <w:tcW w:w="2774" w:type="dxa"/>
            <w:tcBorders>
              <w:top w:val="single" w:sz="4" w:space="0" w:color="auto"/>
              <w:left w:val="single" w:sz="4" w:space="0" w:color="auto"/>
              <w:bottom w:val="single" w:sz="6" w:space="0" w:color="auto"/>
              <w:right w:val="single" w:sz="4" w:space="0" w:color="auto"/>
            </w:tcBorders>
            <w:vAlign w:val="center"/>
          </w:tcPr>
          <w:p w:rsidR="000C588D" w:rsidRPr="00FF4C38" w:rsidRDefault="000C588D" w:rsidP="00215764">
            <w:pPr>
              <w:spacing w:line="360" w:lineRule="auto"/>
              <w:jc w:val="center"/>
              <w:rPr>
                <w:rFonts w:ascii="Arial" w:hAnsi="Arial" w:cs="Arial"/>
                <w:sz w:val="20"/>
                <w:szCs w:val="20"/>
              </w:rPr>
            </w:pPr>
            <w:r>
              <w:rPr>
                <w:rFonts w:ascii="Arial" w:hAnsi="Arial" w:cs="Arial"/>
                <w:sz w:val="20"/>
                <w:szCs w:val="20"/>
              </w:rPr>
              <w:t xml:space="preserve">İç Hastalıkları </w:t>
            </w:r>
          </w:p>
        </w:tc>
        <w:tc>
          <w:tcPr>
            <w:tcW w:w="3022" w:type="dxa"/>
            <w:tcBorders>
              <w:top w:val="single" w:sz="4" w:space="0" w:color="auto"/>
              <w:left w:val="single" w:sz="4" w:space="0" w:color="auto"/>
              <w:bottom w:val="single" w:sz="6" w:space="0" w:color="auto"/>
              <w:right w:val="single" w:sz="4" w:space="0" w:color="auto"/>
            </w:tcBorders>
            <w:vAlign w:val="center"/>
          </w:tcPr>
          <w:p w:rsidR="000C588D" w:rsidRPr="00FF4C38" w:rsidRDefault="000C588D" w:rsidP="000C588D">
            <w:pPr>
              <w:spacing w:line="360" w:lineRule="auto"/>
              <w:jc w:val="center"/>
              <w:rPr>
                <w:rFonts w:ascii="Arial" w:hAnsi="Arial" w:cs="Arial"/>
                <w:sz w:val="20"/>
                <w:szCs w:val="20"/>
              </w:rPr>
            </w:pPr>
            <w:r>
              <w:rPr>
                <w:rFonts w:ascii="Arial" w:hAnsi="Arial" w:cs="Arial"/>
                <w:sz w:val="20"/>
                <w:szCs w:val="20"/>
              </w:rPr>
              <w:t>Üsküdar Üniversitesi Tıp Fakültesi</w:t>
            </w:r>
          </w:p>
        </w:tc>
        <w:tc>
          <w:tcPr>
            <w:tcW w:w="1324" w:type="dxa"/>
            <w:tcBorders>
              <w:top w:val="single" w:sz="4" w:space="0" w:color="auto"/>
              <w:left w:val="single" w:sz="4" w:space="0" w:color="auto"/>
              <w:bottom w:val="single" w:sz="6" w:space="0" w:color="auto"/>
              <w:right w:val="single" w:sz="6" w:space="0" w:color="auto"/>
            </w:tcBorders>
            <w:vAlign w:val="center"/>
          </w:tcPr>
          <w:p w:rsidR="000C588D" w:rsidRPr="00FF4C38" w:rsidRDefault="000C588D" w:rsidP="00215764">
            <w:pPr>
              <w:spacing w:line="360" w:lineRule="auto"/>
              <w:jc w:val="center"/>
              <w:rPr>
                <w:rFonts w:ascii="Arial" w:hAnsi="Arial" w:cs="Arial"/>
                <w:sz w:val="20"/>
                <w:szCs w:val="20"/>
              </w:rPr>
            </w:pPr>
            <w:r>
              <w:rPr>
                <w:rFonts w:ascii="Arial" w:hAnsi="Arial" w:cs="Arial"/>
                <w:sz w:val="20"/>
                <w:szCs w:val="20"/>
              </w:rPr>
              <w:t>2022</w:t>
            </w:r>
          </w:p>
        </w:tc>
      </w:tr>
    </w:tbl>
    <w:p w:rsidR="00096B9A" w:rsidRDefault="00096B9A" w:rsidP="008C641B">
      <w:pPr>
        <w:tabs>
          <w:tab w:val="num" w:pos="360"/>
        </w:tabs>
        <w:spacing w:before="120" w:after="120" w:line="360" w:lineRule="auto"/>
        <w:ind w:left="360" w:hanging="360"/>
        <w:jc w:val="both"/>
        <w:rPr>
          <w:rFonts w:ascii="Arial" w:hAnsi="Arial" w:cs="Arial"/>
          <w:b/>
          <w:sz w:val="20"/>
          <w:szCs w:val="20"/>
        </w:rPr>
      </w:pPr>
    </w:p>
    <w:p w:rsidR="00215764" w:rsidRDefault="00215764" w:rsidP="008C641B">
      <w:pPr>
        <w:tabs>
          <w:tab w:val="num" w:pos="360"/>
        </w:tabs>
        <w:spacing w:before="120" w:after="120" w:line="360" w:lineRule="auto"/>
        <w:ind w:left="360" w:hanging="360"/>
        <w:jc w:val="both"/>
        <w:rPr>
          <w:rFonts w:ascii="Arial" w:hAnsi="Arial" w:cs="Arial"/>
          <w:b/>
          <w:sz w:val="20"/>
          <w:szCs w:val="20"/>
        </w:rPr>
      </w:pPr>
    </w:p>
    <w:p w:rsidR="00084C43" w:rsidRPr="00084C43" w:rsidRDefault="00084C43" w:rsidP="00084C43">
      <w:pPr>
        <w:tabs>
          <w:tab w:val="num" w:pos="360"/>
        </w:tabs>
        <w:spacing w:before="120" w:after="120" w:line="360" w:lineRule="auto"/>
        <w:ind w:left="360" w:hanging="360"/>
        <w:jc w:val="both"/>
        <w:rPr>
          <w:rFonts w:ascii="Arial" w:hAnsi="Arial" w:cs="Arial"/>
          <w:b/>
          <w:sz w:val="20"/>
          <w:szCs w:val="20"/>
        </w:rPr>
      </w:pPr>
      <w:r>
        <w:rPr>
          <w:rFonts w:ascii="Arial" w:hAnsi="Arial" w:cs="Arial"/>
          <w:b/>
          <w:sz w:val="20"/>
          <w:szCs w:val="20"/>
        </w:rPr>
        <w:t xml:space="preserve">9.     </w:t>
      </w:r>
      <w:r w:rsidRPr="00084C43">
        <w:rPr>
          <w:rFonts w:ascii="Arial" w:hAnsi="Arial" w:cs="Arial"/>
          <w:b/>
          <w:sz w:val="20"/>
          <w:szCs w:val="20"/>
        </w:rPr>
        <w:t xml:space="preserve">Doktora Tezi/S.Yeterlik Çalışması/Tıpta Uzmanlık Tezi: </w:t>
      </w:r>
    </w:p>
    <w:p w:rsidR="00A70297" w:rsidRPr="00084C43" w:rsidRDefault="00084C43" w:rsidP="00084C43">
      <w:pPr>
        <w:spacing w:before="120" w:after="120" w:line="360" w:lineRule="auto"/>
        <w:ind w:left="426" w:hanging="360"/>
        <w:jc w:val="both"/>
        <w:rPr>
          <w:rFonts w:ascii="Arial" w:hAnsi="Arial" w:cs="Arial"/>
          <w:sz w:val="20"/>
          <w:szCs w:val="20"/>
        </w:rPr>
      </w:pPr>
      <w:r>
        <w:rPr>
          <w:rFonts w:ascii="Arial" w:hAnsi="Arial" w:cs="Arial"/>
          <w:b/>
          <w:sz w:val="20"/>
          <w:szCs w:val="20"/>
        </w:rPr>
        <w:t xml:space="preserve">       </w:t>
      </w:r>
      <w:r w:rsidRPr="00084C43">
        <w:rPr>
          <w:rFonts w:ascii="Arial" w:hAnsi="Arial" w:cs="Arial"/>
          <w:sz w:val="20"/>
          <w:szCs w:val="20"/>
        </w:rPr>
        <w:t>Kronik hemodiyaliz hastalarında endotel progenitör hücreleri, inflamasyon ve endotel disfonksiyonu: nokturnal ve konvansiyonel hemodiyaliz mod</w:t>
      </w:r>
      <w:r>
        <w:rPr>
          <w:rFonts w:ascii="Arial" w:hAnsi="Arial" w:cs="Arial"/>
          <w:sz w:val="20"/>
          <w:szCs w:val="20"/>
        </w:rPr>
        <w:t xml:space="preserve">alitelerinin karşılaştırılması </w:t>
      </w:r>
      <w:r w:rsidRPr="00084C43">
        <w:rPr>
          <w:rFonts w:ascii="Arial" w:hAnsi="Arial" w:cs="Arial"/>
          <w:sz w:val="20"/>
          <w:szCs w:val="20"/>
        </w:rPr>
        <w:t>(Tez Danışmanı: Prof Dr Alaattin Yıldız)</w:t>
      </w:r>
    </w:p>
    <w:p w:rsidR="00A70297" w:rsidRDefault="00A70297" w:rsidP="008C641B">
      <w:pPr>
        <w:tabs>
          <w:tab w:val="num" w:pos="360"/>
        </w:tabs>
        <w:spacing w:before="120" w:after="120" w:line="360" w:lineRule="auto"/>
        <w:ind w:left="360" w:hanging="360"/>
        <w:jc w:val="both"/>
        <w:rPr>
          <w:rFonts w:ascii="Arial" w:hAnsi="Arial" w:cs="Arial"/>
          <w:b/>
          <w:sz w:val="20"/>
          <w:szCs w:val="20"/>
        </w:rPr>
      </w:pPr>
    </w:p>
    <w:p w:rsidR="00FD6138" w:rsidRDefault="00FD6138" w:rsidP="008C641B">
      <w:pPr>
        <w:tabs>
          <w:tab w:val="num" w:pos="360"/>
        </w:tabs>
        <w:spacing w:before="120" w:after="120" w:line="360" w:lineRule="auto"/>
        <w:ind w:left="360" w:hanging="360"/>
        <w:jc w:val="both"/>
        <w:rPr>
          <w:rFonts w:ascii="Arial" w:hAnsi="Arial" w:cs="Arial"/>
          <w:b/>
          <w:sz w:val="20"/>
          <w:szCs w:val="20"/>
        </w:rPr>
      </w:pPr>
    </w:p>
    <w:p w:rsidR="007F719E" w:rsidRDefault="007F719E" w:rsidP="008C641B">
      <w:pPr>
        <w:tabs>
          <w:tab w:val="num" w:pos="360"/>
        </w:tabs>
        <w:spacing w:before="120" w:after="120" w:line="360" w:lineRule="auto"/>
        <w:ind w:left="360" w:hanging="360"/>
        <w:jc w:val="both"/>
        <w:rPr>
          <w:rFonts w:ascii="Arial" w:hAnsi="Arial" w:cs="Arial"/>
          <w:b/>
          <w:sz w:val="20"/>
          <w:szCs w:val="20"/>
        </w:rPr>
      </w:pPr>
    </w:p>
    <w:p w:rsidR="00220F65" w:rsidRPr="00FF4C38" w:rsidRDefault="00220F65" w:rsidP="00220F65">
      <w:pPr>
        <w:tabs>
          <w:tab w:val="num" w:pos="360"/>
        </w:tabs>
        <w:spacing w:before="120" w:after="120"/>
        <w:ind w:left="360" w:hanging="360"/>
        <w:jc w:val="both"/>
        <w:rPr>
          <w:rFonts w:ascii="Arial" w:hAnsi="Arial" w:cs="Arial"/>
          <w:b/>
          <w:sz w:val="20"/>
          <w:szCs w:val="20"/>
        </w:rPr>
      </w:pPr>
      <w:proofErr w:type="spellStart"/>
      <w:r w:rsidRPr="00FF4C38">
        <w:rPr>
          <w:rFonts w:ascii="Arial" w:hAnsi="Arial" w:cs="Arial"/>
          <w:b/>
          <w:sz w:val="20"/>
          <w:szCs w:val="20"/>
        </w:rPr>
        <w:lastRenderedPageBreak/>
        <w:t>Bilimsel</w:t>
      </w:r>
      <w:proofErr w:type="spellEnd"/>
      <w:r w:rsidRPr="00FF4C38">
        <w:rPr>
          <w:rFonts w:ascii="Arial" w:hAnsi="Arial" w:cs="Arial"/>
          <w:b/>
          <w:sz w:val="20"/>
          <w:szCs w:val="20"/>
        </w:rPr>
        <w:t xml:space="preserve"> </w:t>
      </w:r>
      <w:proofErr w:type="spellStart"/>
      <w:r w:rsidRPr="00FF4C38">
        <w:rPr>
          <w:rFonts w:ascii="Arial" w:hAnsi="Arial" w:cs="Arial"/>
          <w:b/>
          <w:sz w:val="20"/>
          <w:szCs w:val="20"/>
        </w:rPr>
        <w:t>ve</w:t>
      </w:r>
      <w:proofErr w:type="spellEnd"/>
      <w:r w:rsidRPr="00FF4C38">
        <w:rPr>
          <w:rFonts w:ascii="Arial" w:hAnsi="Arial" w:cs="Arial"/>
          <w:b/>
          <w:sz w:val="20"/>
          <w:szCs w:val="20"/>
        </w:rPr>
        <w:t xml:space="preserve"> </w:t>
      </w:r>
      <w:proofErr w:type="spellStart"/>
      <w:r w:rsidRPr="00FF4C38">
        <w:rPr>
          <w:rFonts w:ascii="Arial" w:hAnsi="Arial" w:cs="Arial"/>
          <w:b/>
          <w:sz w:val="20"/>
          <w:szCs w:val="20"/>
        </w:rPr>
        <w:t>Mesleki</w:t>
      </w:r>
      <w:proofErr w:type="spellEnd"/>
      <w:r w:rsidRPr="00FF4C38">
        <w:rPr>
          <w:rFonts w:ascii="Arial" w:hAnsi="Arial" w:cs="Arial"/>
          <w:b/>
          <w:sz w:val="20"/>
          <w:szCs w:val="20"/>
        </w:rPr>
        <w:t xml:space="preserve"> </w:t>
      </w:r>
      <w:proofErr w:type="spellStart"/>
      <w:r w:rsidRPr="00FF4C38">
        <w:rPr>
          <w:rFonts w:ascii="Arial" w:hAnsi="Arial" w:cs="Arial"/>
          <w:b/>
          <w:sz w:val="20"/>
          <w:szCs w:val="20"/>
        </w:rPr>
        <w:t>Kuruluşlara</w:t>
      </w:r>
      <w:proofErr w:type="spellEnd"/>
      <w:r w:rsidRPr="00FF4C38">
        <w:rPr>
          <w:rFonts w:ascii="Arial" w:hAnsi="Arial" w:cs="Arial"/>
          <w:b/>
          <w:sz w:val="20"/>
          <w:szCs w:val="20"/>
        </w:rPr>
        <w:t xml:space="preserve"> </w:t>
      </w:r>
      <w:proofErr w:type="spellStart"/>
      <w:r w:rsidRPr="00FF4C38">
        <w:rPr>
          <w:rFonts w:ascii="Arial" w:hAnsi="Arial" w:cs="Arial"/>
          <w:b/>
          <w:sz w:val="20"/>
          <w:szCs w:val="20"/>
        </w:rPr>
        <w:t>Üyelikler</w:t>
      </w:r>
      <w:proofErr w:type="spellEnd"/>
      <w:r w:rsidRPr="00FF4C38">
        <w:rPr>
          <w:rFonts w:ascii="Arial" w:hAnsi="Arial" w:cs="Arial"/>
          <w:b/>
          <w:sz w:val="20"/>
          <w:szCs w:val="20"/>
        </w:rPr>
        <w:t xml:space="preserve"> </w:t>
      </w:r>
    </w:p>
    <w:p w:rsidR="00220F65" w:rsidRPr="00FF4C38" w:rsidRDefault="00220F65" w:rsidP="00220F65">
      <w:pPr>
        <w:tabs>
          <w:tab w:val="num" w:pos="360"/>
        </w:tabs>
        <w:spacing w:before="100" w:beforeAutospacing="1" w:after="100" w:afterAutospacing="1"/>
        <w:ind w:left="360" w:firstLine="66"/>
        <w:jc w:val="both"/>
        <w:outlineLvl w:val="0"/>
        <w:rPr>
          <w:rFonts w:ascii="Arial" w:hAnsi="Arial" w:cs="Arial"/>
          <w:sz w:val="20"/>
          <w:szCs w:val="20"/>
        </w:rPr>
      </w:pPr>
      <w:r w:rsidRPr="00FF4C38">
        <w:rPr>
          <w:rFonts w:ascii="Arial" w:hAnsi="Arial" w:cs="Arial"/>
          <w:sz w:val="20"/>
          <w:szCs w:val="20"/>
        </w:rPr>
        <w:t xml:space="preserve">1- </w:t>
      </w:r>
      <w:proofErr w:type="spellStart"/>
      <w:r w:rsidRPr="00FF4C38">
        <w:rPr>
          <w:rFonts w:ascii="Arial" w:hAnsi="Arial" w:cs="Arial"/>
          <w:sz w:val="20"/>
          <w:szCs w:val="20"/>
        </w:rPr>
        <w:t>Türk</w:t>
      </w:r>
      <w:proofErr w:type="spellEnd"/>
      <w:r w:rsidRPr="00FF4C38">
        <w:rPr>
          <w:rFonts w:ascii="Arial" w:hAnsi="Arial" w:cs="Arial"/>
          <w:sz w:val="20"/>
          <w:szCs w:val="20"/>
        </w:rPr>
        <w:t xml:space="preserve"> </w:t>
      </w:r>
      <w:proofErr w:type="spellStart"/>
      <w:r w:rsidRPr="00FF4C38">
        <w:rPr>
          <w:rFonts w:ascii="Arial" w:hAnsi="Arial" w:cs="Arial"/>
          <w:sz w:val="20"/>
          <w:szCs w:val="20"/>
        </w:rPr>
        <w:t>Nefroloji</w:t>
      </w:r>
      <w:proofErr w:type="spellEnd"/>
      <w:r w:rsidRPr="00FF4C38">
        <w:rPr>
          <w:rFonts w:ascii="Arial" w:hAnsi="Arial" w:cs="Arial"/>
          <w:sz w:val="20"/>
          <w:szCs w:val="20"/>
        </w:rPr>
        <w:t xml:space="preserve"> </w:t>
      </w:r>
      <w:proofErr w:type="spellStart"/>
      <w:r w:rsidRPr="00FF4C38">
        <w:rPr>
          <w:rFonts w:ascii="Arial" w:hAnsi="Arial" w:cs="Arial"/>
          <w:sz w:val="20"/>
          <w:szCs w:val="20"/>
        </w:rPr>
        <w:t>Derneği</w:t>
      </w:r>
      <w:proofErr w:type="spellEnd"/>
      <w:r w:rsidRPr="00FF4C38">
        <w:rPr>
          <w:rFonts w:ascii="Arial" w:hAnsi="Arial" w:cs="Arial"/>
          <w:sz w:val="20"/>
          <w:szCs w:val="20"/>
        </w:rPr>
        <w:t xml:space="preserve">, </w:t>
      </w:r>
    </w:p>
    <w:p w:rsidR="00220F65" w:rsidRPr="00FF4C38" w:rsidRDefault="00220F65" w:rsidP="00220F65">
      <w:pPr>
        <w:tabs>
          <w:tab w:val="num" w:pos="360"/>
        </w:tabs>
        <w:spacing w:before="100" w:beforeAutospacing="1" w:after="100" w:afterAutospacing="1"/>
        <w:ind w:left="360" w:firstLine="66"/>
        <w:jc w:val="both"/>
        <w:outlineLvl w:val="0"/>
        <w:rPr>
          <w:rFonts w:ascii="Arial" w:hAnsi="Arial" w:cs="Arial"/>
          <w:sz w:val="20"/>
          <w:szCs w:val="20"/>
        </w:rPr>
      </w:pPr>
      <w:r w:rsidRPr="00FF4C38">
        <w:rPr>
          <w:rFonts w:ascii="Arial" w:hAnsi="Arial" w:cs="Arial"/>
          <w:sz w:val="20"/>
          <w:szCs w:val="20"/>
        </w:rPr>
        <w:t xml:space="preserve">2- İstanbul </w:t>
      </w:r>
      <w:proofErr w:type="spellStart"/>
      <w:r w:rsidRPr="00FF4C38">
        <w:rPr>
          <w:rFonts w:ascii="Arial" w:hAnsi="Arial" w:cs="Arial"/>
          <w:sz w:val="20"/>
          <w:szCs w:val="20"/>
        </w:rPr>
        <w:t>Tabip</w:t>
      </w:r>
      <w:proofErr w:type="spellEnd"/>
      <w:r w:rsidRPr="00FF4C38">
        <w:rPr>
          <w:rFonts w:ascii="Arial" w:hAnsi="Arial" w:cs="Arial"/>
          <w:sz w:val="20"/>
          <w:szCs w:val="20"/>
        </w:rPr>
        <w:t xml:space="preserve"> </w:t>
      </w:r>
      <w:proofErr w:type="spellStart"/>
      <w:r w:rsidRPr="00FF4C38">
        <w:rPr>
          <w:rFonts w:ascii="Arial" w:hAnsi="Arial" w:cs="Arial"/>
          <w:sz w:val="20"/>
          <w:szCs w:val="20"/>
        </w:rPr>
        <w:t>Odası</w:t>
      </w:r>
      <w:proofErr w:type="spellEnd"/>
    </w:p>
    <w:p w:rsidR="00220F65" w:rsidRPr="00FF4C38" w:rsidRDefault="00220F65" w:rsidP="00220F65">
      <w:pPr>
        <w:tabs>
          <w:tab w:val="num" w:pos="360"/>
        </w:tabs>
        <w:spacing w:before="100" w:beforeAutospacing="1" w:after="100" w:afterAutospacing="1"/>
        <w:ind w:left="360" w:firstLine="66"/>
        <w:jc w:val="both"/>
        <w:outlineLvl w:val="0"/>
        <w:rPr>
          <w:rFonts w:ascii="Arial" w:hAnsi="Arial" w:cs="Arial"/>
          <w:sz w:val="20"/>
          <w:szCs w:val="20"/>
        </w:rPr>
      </w:pPr>
      <w:r w:rsidRPr="00FF4C38">
        <w:rPr>
          <w:rFonts w:ascii="Arial" w:hAnsi="Arial" w:cs="Arial"/>
          <w:sz w:val="20"/>
          <w:szCs w:val="20"/>
        </w:rPr>
        <w:t xml:space="preserve">3-International Society of Nephrology (ISN), </w:t>
      </w:r>
    </w:p>
    <w:p w:rsidR="00220F65" w:rsidRPr="00FF4C38" w:rsidRDefault="00220F65" w:rsidP="00220F65">
      <w:pPr>
        <w:tabs>
          <w:tab w:val="num" w:pos="360"/>
        </w:tabs>
        <w:spacing w:before="100" w:beforeAutospacing="1" w:after="100" w:afterAutospacing="1"/>
        <w:ind w:left="360" w:firstLine="66"/>
        <w:jc w:val="both"/>
        <w:outlineLvl w:val="0"/>
        <w:rPr>
          <w:rFonts w:ascii="Arial" w:hAnsi="Arial" w:cs="Arial"/>
          <w:sz w:val="20"/>
          <w:szCs w:val="20"/>
        </w:rPr>
      </w:pPr>
      <w:r w:rsidRPr="00FF4C38">
        <w:rPr>
          <w:rFonts w:ascii="Arial" w:hAnsi="Arial" w:cs="Arial"/>
          <w:sz w:val="20"/>
          <w:szCs w:val="20"/>
        </w:rPr>
        <w:t xml:space="preserve">4-American Society of Nephrology (ASN), </w:t>
      </w:r>
    </w:p>
    <w:p w:rsidR="00220F65" w:rsidRPr="00FF4C38" w:rsidRDefault="00220F65" w:rsidP="00220F65">
      <w:pPr>
        <w:tabs>
          <w:tab w:val="num" w:pos="360"/>
        </w:tabs>
        <w:spacing w:before="100" w:beforeAutospacing="1" w:after="100" w:afterAutospacing="1"/>
        <w:ind w:left="360" w:firstLine="66"/>
        <w:jc w:val="both"/>
        <w:outlineLvl w:val="0"/>
        <w:rPr>
          <w:rFonts w:ascii="Arial" w:hAnsi="Arial" w:cs="Arial"/>
          <w:sz w:val="20"/>
          <w:szCs w:val="20"/>
        </w:rPr>
      </w:pPr>
      <w:r w:rsidRPr="00FF4C38">
        <w:rPr>
          <w:rFonts w:ascii="Arial" w:hAnsi="Arial" w:cs="Arial"/>
          <w:sz w:val="20"/>
          <w:szCs w:val="20"/>
        </w:rPr>
        <w:t>5-European Renal Association- European Dialysis and Transplant Association (ERA-EDTA)</w:t>
      </w:r>
    </w:p>
    <w:p w:rsidR="00220F65" w:rsidRDefault="00220F65" w:rsidP="00220F65">
      <w:pPr>
        <w:tabs>
          <w:tab w:val="num" w:pos="360"/>
        </w:tabs>
        <w:spacing w:before="120" w:after="120"/>
        <w:ind w:left="360" w:hanging="360"/>
        <w:jc w:val="both"/>
        <w:rPr>
          <w:rFonts w:ascii="Arial" w:hAnsi="Arial" w:cs="Arial"/>
          <w:b/>
          <w:sz w:val="20"/>
          <w:szCs w:val="20"/>
        </w:rPr>
      </w:pPr>
    </w:p>
    <w:p w:rsidR="00220F65" w:rsidRDefault="00220F65" w:rsidP="00220F65">
      <w:pPr>
        <w:tabs>
          <w:tab w:val="num" w:pos="360"/>
        </w:tabs>
        <w:spacing w:before="120" w:after="120"/>
        <w:ind w:left="360" w:hanging="360"/>
        <w:jc w:val="both"/>
        <w:rPr>
          <w:rFonts w:ascii="Arial" w:hAnsi="Arial" w:cs="Arial"/>
          <w:b/>
          <w:sz w:val="20"/>
          <w:szCs w:val="20"/>
        </w:rPr>
      </w:pPr>
    </w:p>
    <w:p w:rsidR="00220F65" w:rsidRDefault="00220F65" w:rsidP="00220F65">
      <w:pPr>
        <w:tabs>
          <w:tab w:val="num" w:pos="360"/>
        </w:tabs>
        <w:spacing w:before="120" w:after="120"/>
        <w:ind w:left="360" w:hanging="360"/>
        <w:jc w:val="both"/>
        <w:rPr>
          <w:rFonts w:ascii="Arial" w:hAnsi="Arial" w:cs="Arial"/>
          <w:b/>
          <w:sz w:val="20"/>
          <w:szCs w:val="20"/>
        </w:rPr>
      </w:pPr>
    </w:p>
    <w:p w:rsidR="00220F65" w:rsidRDefault="00220F65" w:rsidP="00220F65">
      <w:pPr>
        <w:tabs>
          <w:tab w:val="num" w:pos="360"/>
        </w:tabs>
        <w:spacing w:before="120" w:after="120"/>
        <w:ind w:left="360" w:hanging="360"/>
        <w:jc w:val="both"/>
        <w:rPr>
          <w:rFonts w:ascii="Arial" w:hAnsi="Arial" w:cs="Arial"/>
          <w:b/>
          <w:sz w:val="20"/>
          <w:szCs w:val="20"/>
        </w:rPr>
      </w:pPr>
    </w:p>
    <w:p w:rsidR="00220F65" w:rsidRDefault="00220F65" w:rsidP="00220F65">
      <w:pPr>
        <w:tabs>
          <w:tab w:val="num" w:pos="360"/>
        </w:tabs>
        <w:spacing w:before="120" w:after="120"/>
        <w:ind w:left="360" w:hanging="360"/>
        <w:jc w:val="both"/>
        <w:rPr>
          <w:rFonts w:ascii="Arial" w:hAnsi="Arial" w:cs="Arial"/>
          <w:b/>
          <w:sz w:val="20"/>
          <w:szCs w:val="20"/>
        </w:rPr>
      </w:pPr>
      <w:proofErr w:type="spellStart"/>
      <w:r w:rsidRPr="00FF4C38">
        <w:rPr>
          <w:rFonts w:ascii="Arial" w:hAnsi="Arial" w:cs="Arial"/>
          <w:b/>
          <w:sz w:val="20"/>
          <w:szCs w:val="20"/>
        </w:rPr>
        <w:t>Ödüller</w:t>
      </w:r>
      <w:proofErr w:type="spellEnd"/>
      <w:r w:rsidRPr="00FF4C38">
        <w:rPr>
          <w:rFonts w:ascii="Arial" w:hAnsi="Arial" w:cs="Arial"/>
          <w:b/>
          <w:sz w:val="20"/>
          <w:szCs w:val="20"/>
        </w:rPr>
        <w:t xml:space="preserve"> </w:t>
      </w:r>
    </w:p>
    <w:p w:rsidR="00220F65" w:rsidRPr="00FF4C38" w:rsidRDefault="00220F65" w:rsidP="00220F65">
      <w:pPr>
        <w:tabs>
          <w:tab w:val="num" w:pos="360"/>
        </w:tabs>
        <w:spacing w:before="120" w:after="120"/>
        <w:ind w:left="360" w:hanging="360"/>
        <w:jc w:val="both"/>
        <w:rPr>
          <w:rFonts w:ascii="Arial" w:hAnsi="Arial" w:cs="Arial"/>
          <w:b/>
          <w:sz w:val="20"/>
          <w:szCs w:val="20"/>
        </w:rPr>
      </w:pPr>
    </w:p>
    <w:tbl>
      <w:tblPr>
        <w:tblW w:w="9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750"/>
      </w:tblGrid>
      <w:tr w:rsidR="00220F65" w:rsidRPr="00FF4C38" w:rsidTr="00C83CD7">
        <w:tc>
          <w:tcPr>
            <w:tcW w:w="1560" w:type="dxa"/>
            <w:vAlign w:val="center"/>
          </w:tcPr>
          <w:p w:rsidR="00220F65" w:rsidRPr="00FF4C38" w:rsidRDefault="00220F65" w:rsidP="00C83CD7">
            <w:pPr>
              <w:tabs>
                <w:tab w:val="num" w:pos="360"/>
              </w:tabs>
              <w:spacing w:before="120" w:after="120" w:line="360" w:lineRule="auto"/>
              <w:ind w:left="360" w:hanging="360"/>
              <w:jc w:val="center"/>
              <w:rPr>
                <w:rFonts w:ascii="Arial" w:hAnsi="Arial" w:cs="Arial"/>
                <w:b/>
                <w:sz w:val="20"/>
                <w:szCs w:val="20"/>
              </w:rPr>
            </w:pPr>
            <w:r w:rsidRPr="00FF4C38">
              <w:rPr>
                <w:rFonts w:ascii="Arial" w:hAnsi="Arial" w:cs="Arial"/>
                <w:b/>
                <w:sz w:val="20"/>
                <w:szCs w:val="20"/>
              </w:rPr>
              <w:t>2005</w:t>
            </w:r>
          </w:p>
        </w:tc>
        <w:tc>
          <w:tcPr>
            <w:tcW w:w="7750" w:type="dxa"/>
          </w:tcPr>
          <w:p w:rsidR="00220F65" w:rsidRPr="00FF4C38" w:rsidRDefault="00220F65" w:rsidP="00C83CD7">
            <w:pPr>
              <w:tabs>
                <w:tab w:val="num" w:pos="0"/>
              </w:tabs>
              <w:spacing w:before="120" w:after="120" w:line="360" w:lineRule="auto"/>
              <w:ind w:left="33"/>
              <w:rPr>
                <w:rFonts w:ascii="Arial" w:hAnsi="Arial" w:cs="Arial"/>
                <w:sz w:val="20"/>
                <w:szCs w:val="20"/>
              </w:rPr>
            </w:pPr>
            <w:proofErr w:type="spellStart"/>
            <w:r w:rsidRPr="00FF4C38">
              <w:rPr>
                <w:rFonts w:ascii="Arial" w:hAnsi="Arial" w:cs="Arial"/>
                <w:sz w:val="20"/>
                <w:szCs w:val="20"/>
              </w:rPr>
              <w:t>Tıpta</w:t>
            </w:r>
            <w:proofErr w:type="spellEnd"/>
            <w:r w:rsidRPr="00FF4C38">
              <w:rPr>
                <w:rFonts w:ascii="Arial" w:hAnsi="Arial" w:cs="Arial"/>
                <w:sz w:val="20"/>
                <w:szCs w:val="20"/>
              </w:rPr>
              <w:t xml:space="preserve"> </w:t>
            </w:r>
            <w:proofErr w:type="spellStart"/>
            <w:r w:rsidRPr="00FF4C38">
              <w:rPr>
                <w:rFonts w:ascii="Arial" w:hAnsi="Arial" w:cs="Arial"/>
                <w:sz w:val="20"/>
                <w:szCs w:val="20"/>
              </w:rPr>
              <w:t>Uzmanlık</w:t>
            </w:r>
            <w:proofErr w:type="spellEnd"/>
            <w:r w:rsidRPr="00FF4C38">
              <w:rPr>
                <w:rFonts w:ascii="Arial" w:hAnsi="Arial" w:cs="Arial"/>
                <w:sz w:val="20"/>
                <w:szCs w:val="20"/>
              </w:rPr>
              <w:t xml:space="preserve"> </w:t>
            </w:r>
            <w:proofErr w:type="spellStart"/>
            <w:r w:rsidRPr="00FF4C38">
              <w:rPr>
                <w:rFonts w:ascii="Arial" w:hAnsi="Arial" w:cs="Arial"/>
                <w:sz w:val="20"/>
                <w:szCs w:val="20"/>
              </w:rPr>
              <w:t>Sınavı</w:t>
            </w:r>
            <w:proofErr w:type="spellEnd"/>
            <w:r w:rsidRPr="00FF4C38">
              <w:rPr>
                <w:rFonts w:ascii="Arial" w:hAnsi="Arial" w:cs="Arial"/>
                <w:sz w:val="20"/>
                <w:szCs w:val="20"/>
              </w:rPr>
              <w:t xml:space="preserve"> (TUS) (</w:t>
            </w:r>
            <w:proofErr w:type="spellStart"/>
            <w:r w:rsidRPr="00FF4C38">
              <w:rPr>
                <w:rFonts w:ascii="Arial" w:hAnsi="Arial" w:cs="Arial"/>
                <w:sz w:val="20"/>
                <w:szCs w:val="20"/>
              </w:rPr>
              <w:t>Klinik</w:t>
            </w:r>
            <w:proofErr w:type="spellEnd"/>
            <w:r w:rsidRPr="00FF4C38">
              <w:rPr>
                <w:rFonts w:ascii="Arial" w:hAnsi="Arial" w:cs="Arial"/>
                <w:sz w:val="20"/>
                <w:szCs w:val="20"/>
              </w:rPr>
              <w:t xml:space="preserve"> </w:t>
            </w:r>
            <w:proofErr w:type="spellStart"/>
            <w:r w:rsidRPr="00FF4C38">
              <w:rPr>
                <w:rFonts w:ascii="Arial" w:hAnsi="Arial" w:cs="Arial"/>
                <w:sz w:val="20"/>
                <w:szCs w:val="20"/>
              </w:rPr>
              <w:t>Bilimler</w:t>
            </w:r>
            <w:proofErr w:type="spellEnd"/>
            <w:r w:rsidRPr="00FF4C38">
              <w:rPr>
                <w:rFonts w:ascii="Arial" w:hAnsi="Arial" w:cs="Arial"/>
                <w:sz w:val="20"/>
                <w:szCs w:val="20"/>
              </w:rPr>
              <w:t xml:space="preserve"> </w:t>
            </w:r>
            <w:proofErr w:type="spellStart"/>
            <w:r w:rsidRPr="00FF4C38">
              <w:rPr>
                <w:rFonts w:ascii="Arial" w:hAnsi="Arial" w:cs="Arial"/>
                <w:sz w:val="20"/>
                <w:szCs w:val="20"/>
              </w:rPr>
              <w:t>Türkiye</w:t>
            </w:r>
            <w:proofErr w:type="spellEnd"/>
            <w:r w:rsidRPr="00FF4C38">
              <w:rPr>
                <w:rFonts w:ascii="Arial" w:hAnsi="Arial" w:cs="Arial"/>
                <w:sz w:val="20"/>
                <w:szCs w:val="20"/>
              </w:rPr>
              <w:t xml:space="preserve"> </w:t>
            </w:r>
            <w:proofErr w:type="spellStart"/>
            <w:proofErr w:type="gramStart"/>
            <w:r w:rsidRPr="00FF4C38">
              <w:rPr>
                <w:rFonts w:ascii="Arial" w:hAnsi="Arial" w:cs="Arial"/>
                <w:sz w:val="20"/>
                <w:szCs w:val="20"/>
              </w:rPr>
              <w:t>Birinciliği</w:t>
            </w:r>
            <w:proofErr w:type="spellEnd"/>
            <w:r w:rsidRPr="00FF4C38">
              <w:rPr>
                <w:rFonts w:ascii="Arial" w:hAnsi="Arial" w:cs="Arial"/>
                <w:sz w:val="20"/>
                <w:szCs w:val="20"/>
              </w:rPr>
              <w:t xml:space="preserve">)   </w:t>
            </w:r>
            <w:proofErr w:type="gramEnd"/>
            <w:r w:rsidRPr="00FF4C38">
              <w:rPr>
                <w:rFonts w:ascii="Arial" w:hAnsi="Arial" w:cs="Arial"/>
                <w:sz w:val="20"/>
                <w:szCs w:val="20"/>
              </w:rPr>
              <w:t xml:space="preserve">                                              </w:t>
            </w:r>
          </w:p>
        </w:tc>
      </w:tr>
      <w:tr w:rsidR="00220F65" w:rsidRPr="00FF4C38" w:rsidTr="00C83CD7">
        <w:tc>
          <w:tcPr>
            <w:tcW w:w="1560" w:type="dxa"/>
            <w:vAlign w:val="center"/>
          </w:tcPr>
          <w:p w:rsidR="00220F65" w:rsidRPr="00FF4C38" w:rsidRDefault="00220F65" w:rsidP="00C83CD7">
            <w:pPr>
              <w:tabs>
                <w:tab w:val="num" w:pos="360"/>
              </w:tabs>
              <w:spacing w:before="120" w:after="120" w:line="360" w:lineRule="auto"/>
              <w:ind w:left="360" w:hanging="360"/>
              <w:jc w:val="center"/>
              <w:rPr>
                <w:rFonts w:ascii="Arial" w:hAnsi="Arial" w:cs="Arial"/>
                <w:b/>
                <w:sz w:val="20"/>
                <w:szCs w:val="20"/>
              </w:rPr>
            </w:pPr>
            <w:r w:rsidRPr="00FF4C38">
              <w:rPr>
                <w:rFonts w:ascii="Arial" w:hAnsi="Arial" w:cs="Arial"/>
                <w:b/>
                <w:sz w:val="20"/>
                <w:szCs w:val="20"/>
              </w:rPr>
              <w:t>2010</w:t>
            </w:r>
          </w:p>
        </w:tc>
        <w:tc>
          <w:tcPr>
            <w:tcW w:w="7750" w:type="dxa"/>
          </w:tcPr>
          <w:p w:rsidR="00220F65" w:rsidRPr="00FF4C38" w:rsidRDefault="00220F65" w:rsidP="00C83CD7">
            <w:pPr>
              <w:tabs>
                <w:tab w:val="num" w:pos="0"/>
              </w:tabs>
              <w:spacing w:before="120" w:after="120" w:line="360" w:lineRule="auto"/>
              <w:ind w:left="33"/>
              <w:jc w:val="both"/>
              <w:rPr>
                <w:rFonts w:ascii="Arial" w:hAnsi="Arial" w:cs="Arial"/>
                <w:b/>
                <w:sz w:val="20"/>
                <w:szCs w:val="20"/>
              </w:rPr>
            </w:pPr>
            <w:r w:rsidRPr="00FF4C38">
              <w:rPr>
                <w:rFonts w:ascii="Arial" w:hAnsi="Arial" w:cs="Arial"/>
                <w:sz w:val="20"/>
                <w:szCs w:val="20"/>
              </w:rPr>
              <w:t xml:space="preserve">27.Ulusal </w:t>
            </w:r>
            <w:proofErr w:type="spellStart"/>
            <w:r w:rsidRPr="00FF4C38">
              <w:rPr>
                <w:rFonts w:ascii="Arial" w:hAnsi="Arial" w:cs="Arial"/>
                <w:sz w:val="20"/>
                <w:szCs w:val="20"/>
              </w:rPr>
              <w:t>Nefroloji</w:t>
            </w:r>
            <w:proofErr w:type="spellEnd"/>
            <w:r w:rsidRPr="00FF4C38">
              <w:rPr>
                <w:rFonts w:ascii="Arial" w:hAnsi="Arial" w:cs="Arial"/>
                <w:sz w:val="20"/>
                <w:szCs w:val="20"/>
              </w:rPr>
              <w:t xml:space="preserve">, </w:t>
            </w:r>
            <w:proofErr w:type="spellStart"/>
            <w:r w:rsidRPr="00FF4C38">
              <w:rPr>
                <w:rFonts w:ascii="Arial" w:hAnsi="Arial" w:cs="Arial"/>
                <w:sz w:val="20"/>
                <w:szCs w:val="20"/>
              </w:rPr>
              <w:t>Hipertansiyon</w:t>
            </w:r>
            <w:proofErr w:type="spellEnd"/>
            <w:r w:rsidRPr="00FF4C38">
              <w:rPr>
                <w:rFonts w:ascii="Arial" w:hAnsi="Arial" w:cs="Arial"/>
                <w:sz w:val="20"/>
                <w:szCs w:val="20"/>
              </w:rPr>
              <w:t xml:space="preserve">, </w:t>
            </w:r>
            <w:proofErr w:type="spellStart"/>
            <w:r w:rsidRPr="00FF4C38">
              <w:rPr>
                <w:rFonts w:ascii="Arial" w:hAnsi="Arial" w:cs="Arial"/>
                <w:sz w:val="20"/>
                <w:szCs w:val="20"/>
              </w:rPr>
              <w:t>Diyaliz</w:t>
            </w:r>
            <w:proofErr w:type="spellEnd"/>
            <w:r w:rsidRPr="00FF4C38">
              <w:rPr>
                <w:rFonts w:ascii="Arial" w:hAnsi="Arial" w:cs="Arial"/>
                <w:sz w:val="20"/>
                <w:szCs w:val="20"/>
              </w:rPr>
              <w:t xml:space="preserve"> </w:t>
            </w:r>
            <w:proofErr w:type="spellStart"/>
            <w:r w:rsidRPr="00FF4C38">
              <w:rPr>
                <w:rFonts w:ascii="Arial" w:hAnsi="Arial" w:cs="Arial"/>
                <w:sz w:val="20"/>
                <w:szCs w:val="20"/>
              </w:rPr>
              <w:t>ve</w:t>
            </w:r>
            <w:proofErr w:type="spellEnd"/>
            <w:r w:rsidRPr="00FF4C38">
              <w:rPr>
                <w:rFonts w:ascii="Arial" w:hAnsi="Arial" w:cs="Arial"/>
                <w:sz w:val="20"/>
                <w:szCs w:val="20"/>
              </w:rPr>
              <w:t xml:space="preserve"> </w:t>
            </w:r>
            <w:proofErr w:type="spellStart"/>
            <w:r w:rsidRPr="00FF4C38">
              <w:rPr>
                <w:rFonts w:ascii="Arial" w:hAnsi="Arial" w:cs="Arial"/>
                <w:sz w:val="20"/>
                <w:szCs w:val="20"/>
              </w:rPr>
              <w:t>Transplantasyon</w:t>
            </w:r>
            <w:proofErr w:type="spellEnd"/>
            <w:r w:rsidRPr="00FF4C38">
              <w:rPr>
                <w:rFonts w:ascii="Arial" w:hAnsi="Arial" w:cs="Arial"/>
                <w:sz w:val="20"/>
                <w:szCs w:val="20"/>
              </w:rPr>
              <w:t xml:space="preserve"> </w:t>
            </w:r>
            <w:proofErr w:type="spellStart"/>
            <w:r w:rsidRPr="00FF4C38">
              <w:rPr>
                <w:rFonts w:ascii="Arial" w:hAnsi="Arial" w:cs="Arial"/>
                <w:sz w:val="20"/>
                <w:szCs w:val="20"/>
              </w:rPr>
              <w:t>Kongresi</w:t>
            </w:r>
            <w:proofErr w:type="spellEnd"/>
            <w:r w:rsidRPr="00FF4C38">
              <w:rPr>
                <w:rFonts w:ascii="Arial" w:hAnsi="Arial" w:cs="Arial"/>
                <w:sz w:val="20"/>
                <w:szCs w:val="20"/>
              </w:rPr>
              <w:t xml:space="preserve">- </w:t>
            </w:r>
            <w:proofErr w:type="spellStart"/>
            <w:r w:rsidRPr="00FF4C38">
              <w:rPr>
                <w:rFonts w:ascii="Arial" w:hAnsi="Arial" w:cs="Arial"/>
                <w:sz w:val="20"/>
                <w:szCs w:val="20"/>
              </w:rPr>
              <w:t>En</w:t>
            </w:r>
            <w:proofErr w:type="spellEnd"/>
            <w:r w:rsidRPr="00FF4C38">
              <w:rPr>
                <w:rFonts w:ascii="Arial" w:hAnsi="Arial" w:cs="Arial"/>
                <w:sz w:val="20"/>
                <w:szCs w:val="20"/>
              </w:rPr>
              <w:t xml:space="preserve"> </w:t>
            </w:r>
            <w:proofErr w:type="spellStart"/>
            <w:r w:rsidRPr="00FF4C38">
              <w:rPr>
                <w:rFonts w:ascii="Arial" w:hAnsi="Arial" w:cs="Arial"/>
                <w:sz w:val="20"/>
                <w:szCs w:val="20"/>
              </w:rPr>
              <w:t>İyi</w:t>
            </w:r>
            <w:proofErr w:type="spellEnd"/>
            <w:r w:rsidRPr="00FF4C38">
              <w:rPr>
                <w:rFonts w:ascii="Arial" w:hAnsi="Arial" w:cs="Arial"/>
                <w:sz w:val="20"/>
                <w:szCs w:val="20"/>
              </w:rPr>
              <w:t xml:space="preserve"> </w:t>
            </w:r>
            <w:proofErr w:type="spellStart"/>
            <w:r w:rsidRPr="00FF4C38">
              <w:rPr>
                <w:rFonts w:ascii="Arial" w:hAnsi="Arial" w:cs="Arial"/>
                <w:sz w:val="20"/>
                <w:szCs w:val="20"/>
              </w:rPr>
              <w:t>Bildiri</w:t>
            </w:r>
            <w:proofErr w:type="spellEnd"/>
            <w:r w:rsidRPr="00FF4C38">
              <w:rPr>
                <w:rFonts w:ascii="Arial" w:hAnsi="Arial" w:cs="Arial"/>
                <w:sz w:val="20"/>
                <w:szCs w:val="20"/>
              </w:rPr>
              <w:t xml:space="preserve"> </w:t>
            </w:r>
            <w:proofErr w:type="spellStart"/>
            <w:r w:rsidRPr="00FF4C38">
              <w:rPr>
                <w:rFonts w:ascii="Arial" w:hAnsi="Arial" w:cs="Arial"/>
                <w:sz w:val="20"/>
                <w:szCs w:val="20"/>
              </w:rPr>
              <w:t>Ödülü</w:t>
            </w:r>
            <w:proofErr w:type="spellEnd"/>
            <w:r w:rsidRPr="00FF4C38">
              <w:rPr>
                <w:rFonts w:ascii="Arial" w:hAnsi="Arial" w:cs="Arial"/>
                <w:sz w:val="20"/>
                <w:szCs w:val="20"/>
              </w:rPr>
              <w:t xml:space="preserve"> </w:t>
            </w:r>
            <w:proofErr w:type="spellStart"/>
            <w:r w:rsidRPr="00FF4C38">
              <w:rPr>
                <w:rFonts w:ascii="Arial" w:hAnsi="Arial" w:cs="Arial"/>
                <w:sz w:val="20"/>
                <w:szCs w:val="20"/>
              </w:rPr>
              <w:t>Birinciliği</w:t>
            </w:r>
            <w:proofErr w:type="spellEnd"/>
            <w:r w:rsidRPr="00FF4C38">
              <w:rPr>
                <w:rFonts w:ascii="Arial" w:hAnsi="Arial" w:cs="Arial"/>
                <w:sz w:val="20"/>
                <w:szCs w:val="20"/>
              </w:rPr>
              <w:t>: “</w:t>
            </w:r>
            <w:proofErr w:type="spellStart"/>
            <w:r w:rsidRPr="00FF4C38">
              <w:rPr>
                <w:rFonts w:ascii="Arial" w:hAnsi="Arial" w:cs="Arial"/>
                <w:sz w:val="20"/>
                <w:szCs w:val="20"/>
              </w:rPr>
              <w:t>Kronik</w:t>
            </w:r>
            <w:proofErr w:type="spellEnd"/>
            <w:r w:rsidRPr="00FF4C38">
              <w:rPr>
                <w:rFonts w:ascii="Arial" w:hAnsi="Arial" w:cs="Arial"/>
                <w:sz w:val="20"/>
                <w:szCs w:val="20"/>
              </w:rPr>
              <w:t xml:space="preserve"> </w:t>
            </w:r>
            <w:proofErr w:type="spellStart"/>
            <w:r w:rsidRPr="00FF4C38">
              <w:rPr>
                <w:rFonts w:ascii="Arial" w:hAnsi="Arial" w:cs="Arial"/>
                <w:sz w:val="20"/>
                <w:szCs w:val="20"/>
              </w:rPr>
              <w:t>Hemodiyaliz</w:t>
            </w:r>
            <w:proofErr w:type="spellEnd"/>
            <w:r w:rsidRPr="00FF4C38">
              <w:rPr>
                <w:rFonts w:ascii="Arial" w:hAnsi="Arial" w:cs="Arial"/>
                <w:sz w:val="20"/>
                <w:szCs w:val="20"/>
              </w:rPr>
              <w:t xml:space="preserve"> </w:t>
            </w:r>
            <w:proofErr w:type="spellStart"/>
            <w:r w:rsidRPr="00FF4C38">
              <w:rPr>
                <w:rFonts w:ascii="Arial" w:hAnsi="Arial" w:cs="Arial"/>
                <w:sz w:val="20"/>
                <w:szCs w:val="20"/>
              </w:rPr>
              <w:t>Hastalarında</w:t>
            </w:r>
            <w:proofErr w:type="spellEnd"/>
            <w:r w:rsidRPr="00FF4C38">
              <w:rPr>
                <w:rFonts w:ascii="Arial" w:hAnsi="Arial" w:cs="Arial"/>
                <w:sz w:val="20"/>
                <w:szCs w:val="20"/>
              </w:rPr>
              <w:t xml:space="preserve"> </w:t>
            </w:r>
            <w:proofErr w:type="spellStart"/>
            <w:r w:rsidRPr="00FF4C38">
              <w:rPr>
                <w:rFonts w:ascii="Arial" w:hAnsi="Arial" w:cs="Arial"/>
                <w:sz w:val="20"/>
                <w:szCs w:val="20"/>
              </w:rPr>
              <w:t>Endotel</w:t>
            </w:r>
            <w:proofErr w:type="spellEnd"/>
            <w:r w:rsidRPr="00FF4C38">
              <w:rPr>
                <w:rFonts w:ascii="Arial" w:hAnsi="Arial" w:cs="Arial"/>
                <w:sz w:val="20"/>
                <w:szCs w:val="20"/>
              </w:rPr>
              <w:t xml:space="preserve"> </w:t>
            </w:r>
            <w:proofErr w:type="spellStart"/>
            <w:r w:rsidRPr="00FF4C38">
              <w:rPr>
                <w:rFonts w:ascii="Arial" w:hAnsi="Arial" w:cs="Arial"/>
                <w:sz w:val="20"/>
                <w:szCs w:val="20"/>
              </w:rPr>
              <w:t>Progenitör</w:t>
            </w:r>
            <w:proofErr w:type="spellEnd"/>
            <w:r w:rsidRPr="00FF4C38">
              <w:rPr>
                <w:rFonts w:ascii="Arial" w:hAnsi="Arial" w:cs="Arial"/>
                <w:sz w:val="20"/>
                <w:szCs w:val="20"/>
              </w:rPr>
              <w:t xml:space="preserve"> </w:t>
            </w:r>
            <w:proofErr w:type="spellStart"/>
            <w:r w:rsidRPr="00FF4C38">
              <w:rPr>
                <w:rFonts w:ascii="Arial" w:hAnsi="Arial" w:cs="Arial"/>
                <w:sz w:val="20"/>
                <w:szCs w:val="20"/>
              </w:rPr>
              <w:t>Hücreleri</w:t>
            </w:r>
            <w:proofErr w:type="spellEnd"/>
            <w:r w:rsidRPr="00FF4C38">
              <w:rPr>
                <w:rFonts w:ascii="Arial" w:hAnsi="Arial" w:cs="Arial"/>
                <w:sz w:val="20"/>
                <w:szCs w:val="20"/>
              </w:rPr>
              <w:t xml:space="preserve">, </w:t>
            </w:r>
            <w:proofErr w:type="spellStart"/>
            <w:r w:rsidRPr="00FF4C38">
              <w:rPr>
                <w:rFonts w:ascii="Arial" w:hAnsi="Arial" w:cs="Arial"/>
                <w:sz w:val="20"/>
                <w:szCs w:val="20"/>
              </w:rPr>
              <w:t>İnflamasyon</w:t>
            </w:r>
            <w:proofErr w:type="spellEnd"/>
            <w:r w:rsidRPr="00FF4C38">
              <w:rPr>
                <w:rFonts w:ascii="Arial" w:hAnsi="Arial" w:cs="Arial"/>
                <w:sz w:val="20"/>
                <w:szCs w:val="20"/>
              </w:rPr>
              <w:t xml:space="preserve"> </w:t>
            </w:r>
            <w:proofErr w:type="spellStart"/>
            <w:r w:rsidRPr="00FF4C38">
              <w:rPr>
                <w:rFonts w:ascii="Arial" w:hAnsi="Arial" w:cs="Arial"/>
                <w:sz w:val="20"/>
                <w:szCs w:val="20"/>
              </w:rPr>
              <w:t>ve</w:t>
            </w:r>
            <w:proofErr w:type="spellEnd"/>
            <w:r w:rsidRPr="00FF4C38">
              <w:rPr>
                <w:rFonts w:ascii="Arial" w:hAnsi="Arial" w:cs="Arial"/>
                <w:sz w:val="20"/>
                <w:szCs w:val="20"/>
              </w:rPr>
              <w:t xml:space="preserve"> </w:t>
            </w:r>
            <w:proofErr w:type="spellStart"/>
            <w:r w:rsidRPr="00FF4C38">
              <w:rPr>
                <w:rFonts w:ascii="Arial" w:hAnsi="Arial" w:cs="Arial"/>
                <w:sz w:val="20"/>
                <w:szCs w:val="20"/>
              </w:rPr>
              <w:t>Endotel</w:t>
            </w:r>
            <w:proofErr w:type="spellEnd"/>
            <w:r w:rsidRPr="00FF4C38">
              <w:rPr>
                <w:rFonts w:ascii="Arial" w:hAnsi="Arial" w:cs="Arial"/>
                <w:sz w:val="20"/>
                <w:szCs w:val="20"/>
              </w:rPr>
              <w:t xml:space="preserve"> </w:t>
            </w:r>
            <w:proofErr w:type="spellStart"/>
            <w:r w:rsidRPr="00FF4C38">
              <w:rPr>
                <w:rFonts w:ascii="Arial" w:hAnsi="Arial" w:cs="Arial"/>
                <w:sz w:val="20"/>
                <w:szCs w:val="20"/>
              </w:rPr>
              <w:t>Disfonksiyonu</w:t>
            </w:r>
            <w:proofErr w:type="spellEnd"/>
            <w:r w:rsidRPr="00FF4C38">
              <w:rPr>
                <w:rFonts w:ascii="Arial" w:hAnsi="Arial" w:cs="Arial"/>
                <w:sz w:val="20"/>
                <w:szCs w:val="20"/>
              </w:rPr>
              <w:t>”</w:t>
            </w:r>
          </w:p>
        </w:tc>
      </w:tr>
      <w:tr w:rsidR="00220F65" w:rsidRPr="00FF4C38" w:rsidTr="00C83CD7">
        <w:tc>
          <w:tcPr>
            <w:tcW w:w="1560" w:type="dxa"/>
            <w:vAlign w:val="center"/>
          </w:tcPr>
          <w:p w:rsidR="00220F65" w:rsidRPr="00FF4C38" w:rsidRDefault="00220F65" w:rsidP="00C83CD7">
            <w:pPr>
              <w:tabs>
                <w:tab w:val="num" w:pos="360"/>
              </w:tabs>
              <w:spacing w:before="120" w:after="120" w:line="360" w:lineRule="auto"/>
              <w:ind w:left="360" w:hanging="360"/>
              <w:jc w:val="center"/>
              <w:rPr>
                <w:rFonts w:ascii="Arial" w:hAnsi="Arial" w:cs="Arial"/>
                <w:b/>
                <w:sz w:val="20"/>
                <w:szCs w:val="20"/>
              </w:rPr>
            </w:pPr>
            <w:r w:rsidRPr="00FF4C38">
              <w:rPr>
                <w:rFonts w:ascii="Arial" w:hAnsi="Arial" w:cs="Arial"/>
                <w:b/>
                <w:sz w:val="20"/>
                <w:szCs w:val="20"/>
              </w:rPr>
              <w:t>2010</w:t>
            </w:r>
          </w:p>
        </w:tc>
        <w:tc>
          <w:tcPr>
            <w:tcW w:w="7750" w:type="dxa"/>
          </w:tcPr>
          <w:p w:rsidR="00220F65" w:rsidRPr="00FF4C38" w:rsidRDefault="00220F65" w:rsidP="00C83CD7">
            <w:pPr>
              <w:tabs>
                <w:tab w:val="num" w:pos="0"/>
              </w:tabs>
              <w:spacing w:before="120" w:after="120" w:line="360" w:lineRule="auto"/>
              <w:ind w:left="33"/>
              <w:jc w:val="both"/>
              <w:rPr>
                <w:rFonts w:ascii="Arial" w:hAnsi="Arial" w:cs="Arial"/>
                <w:b/>
                <w:sz w:val="20"/>
                <w:szCs w:val="20"/>
              </w:rPr>
            </w:pPr>
            <w:r w:rsidRPr="00FF4C38">
              <w:rPr>
                <w:rFonts w:ascii="Arial" w:hAnsi="Arial" w:cs="Arial"/>
                <w:sz w:val="20"/>
                <w:szCs w:val="20"/>
              </w:rPr>
              <w:t xml:space="preserve">27.Ulusal </w:t>
            </w:r>
            <w:proofErr w:type="spellStart"/>
            <w:r w:rsidRPr="00FF4C38">
              <w:rPr>
                <w:rFonts w:ascii="Arial" w:hAnsi="Arial" w:cs="Arial"/>
                <w:sz w:val="20"/>
                <w:szCs w:val="20"/>
              </w:rPr>
              <w:t>Nefroloji</w:t>
            </w:r>
            <w:proofErr w:type="spellEnd"/>
            <w:r w:rsidRPr="00FF4C38">
              <w:rPr>
                <w:rFonts w:ascii="Arial" w:hAnsi="Arial" w:cs="Arial"/>
                <w:sz w:val="20"/>
                <w:szCs w:val="20"/>
              </w:rPr>
              <w:t xml:space="preserve">, </w:t>
            </w:r>
            <w:proofErr w:type="spellStart"/>
            <w:r w:rsidRPr="00FF4C38">
              <w:rPr>
                <w:rFonts w:ascii="Arial" w:hAnsi="Arial" w:cs="Arial"/>
                <w:sz w:val="20"/>
                <w:szCs w:val="20"/>
              </w:rPr>
              <w:t>Hipertansiyon</w:t>
            </w:r>
            <w:proofErr w:type="spellEnd"/>
            <w:r w:rsidRPr="00FF4C38">
              <w:rPr>
                <w:rFonts w:ascii="Arial" w:hAnsi="Arial" w:cs="Arial"/>
                <w:sz w:val="20"/>
                <w:szCs w:val="20"/>
              </w:rPr>
              <w:t xml:space="preserve">, </w:t>
            </w:r>
            <w:proofErr w:type="spellStart"/>
            <w:r w:rsidRPr="00FF4C38">
              <w:rPr>
                <w:rFonts w:ascii="Arial" w:hAnsi="Arial" w:cs="Arial"/>
                <w:sz w:val="20"/>
                <w:szCs w:val="20"/>
              </w:rPr>
              <w:t>Diyaliz</w:t>
            </w:r>
            <w:proofErr w:type="spellEnd"/>
            <w:r w:rsidRPr="00FF4C38">
              <w:rPr>
                <w:rFonts w:ascii="Arial" w:hAnsi="Arial" w:cs="Arial"/>
                <w:sz w:val="20"/>
                <w:szCs w:val="20"/>
              </w:rPr>
              <w:t xml:space="preserve"> </w:t>
            </w:r>
            <w:proofErr w:type="spellStart"/>
            <w:r w:rsidRPr="00FF4C38">
              <w:rPr>
                <w:rFonts w:ascii="Arial" w:hAnsi="Arial" w:cs="Arial"/>
                <w:sz w:val="20"/>
                <w:szCs w:val="20"/>
              </w:rPr>
              <w:t>ve</w:t>
            </w:r>
            <w:proofErr w:type="spellEnd"/>
            <w:r w:rsidRPr="00FF4C38">
              <w:rPr>
                <w:rFonts w:ascii="Arial" w:hAnsi="Arial" w:cs="Arial"/>
                <w:sz w:val="20"/>
                <w:szCs w:val="20"/>
              </w:rPr>
              <w:t xml:space="preserve"> </w:t>
            </w:r>
            <w:proofErr w:type="spellStart"/>
            <w:r w:rsidRPr="00FF4C38">
              <w:rPr>
                <w:rFonts w:ascii="Arial" w:hAnsi="Arial" w:cs="Arial"/>
                <w:sz w:val="20"/>
                <w:szCs w:val="20"/>
              </w:rPr>
              <w:t>Transplantasyon</w:t>
            </w:r>
            <w:proofErr w:type="spellEnd"/>
            <w:r w:rsidRPr="00FF4C38">
              <w:rPr>
                <w:rFonts w:ascii="Arial" w:hAnsi="Arial" w:cs="Arial"/>
                <w:sz w:val="20"/>
                <w:szCs w:val="20"/>
              </w:rPr>
              <w:t xml:space="preserve"> </w:t>
            </w:r>
            <w:proofErr w:type="spellStart"/>
            <w:r w:rsidRPr="00FF4C38">
              <w:rPr>
                <w:rFonts w:ascii="Arial" w:hAnsi="Arial" w:cs="Arial"/>
                <w:sz w:val="20"/>
                <w:szCs w:val="20"/>
              </w:rPr>
              <w:t>Kongresi</w:t>
            </w:r>
            <w:proofErr w:type="spellEnd"/>
            <w:r w:rsidRPr="00FF4C38">
              <w:rPr>
                <w:rFonts w:ascii="Arial" w:hAnsi="Arial" w:cs="Arial"/>
                <w:sz w:val="20"/>
                <w:szCs w:val="20"/>
              </w:rPr>
              <w:t xml:space="preserve">- </w:t>
            </w:r>
            <w:proofErr w:type="spellStart"/>
            <w:r w:rsidRPr="00FF4C38">
              <w:rPr>
                <w:rFonts w:ascii="Arial" w:hAnsi="Arial" w:cs="Arial"/>
                <w:sz w:val="20"/>
                <w:szCs w:val="20"/>
              </w:rPr>
              <w:t>Eczacıbaşı</w:t>
            </w:r>
            <w:proofErr w:type="spellEnd"/>
            <w:r w:rsidRPr="00FF4C38">
              <w:rPr>
                <w:rFonts w:ascii="Arial" w:hAnsi="Arial" w:cs="Arial"/>
                <w:sz w:val="20"/>
                <w:szCs w:val="20"/>
              </w:rPr>
              <w:t xml:space="preserve"> Baxter </w:t>
            </w:r>
            <w:proofErr w:type="spellStart"/>
            <w:r w:rsidRPr="00FF4C38">
              <w:rPr>
                <w:rFonts w:ascii="Arial" w:hAnsi="Arial" w:cs="Arial"/>
                <w:sz w:val="20"/>
                <w:szCs w:val="20"/>
              </w:rPr>
              <w:t>Özel</w:t>
            </w:r>
            <w:proofErr w:type="spellEnd"/>
            <w:r w:rsidRPr="00FF4C38">
              <w:rPr>
                <w:rFonts w:ascii="Arial" w:hAnsi="Arial" w:cs="Arial"/>
                <w:sz w:val="20"/>
                <w:szCs w:val="20"/>
              </w:rPr>
              <w:t xml:space="preserve"> </w:t>
            </w:r>
            <w:proofErr w:type="spellStart"/>
            <w:r w:rsidRPr="00FF4C38">
              <w:rPr>
                <w:rFonts w:ascii="Arial" w:hAnsi="Arial" w:cs="Arial"/>
                <w:sz w:val="20"/>
                <w:szCs w:val="20"/>
              </w:rPr>
              <w:t>Ödülü</w:t>
            </w:r>
            <w:proofErr w:type="spellEnd"/>
            <w:r w:rsidRPr="00FF4C38">
              <w:rPr>
                <w:rFonts w:ascii="Arial" w:hAnsi="Arial" w:cs="Arial"/>
                <w:sz w:val="20"/>
                <w:szCs w:val="20"/>
              </w:rPr>
              <w:t>: “</w:t>
            </w:r>
            <w:proofErr w:type="spellStart"/>
            <w:r w:rsidRPr="00FF4C38">
              <w:rPr>
                <w:rFonts w:ascii="Arial" w:hAnsi="Arial" w:cs="Arial"/>
                <w:sz w:val="20"/>
                <w:szCs w:val="20"/>
              </w:rPr>
              <w:t>Periton</w:t>
            </w:r>
            <w:proofErr w:type="spellEnd"/>
            <w:r w:rsidRPr="00FF4C38">
              <w:rPr>
                <w:rFonts w:ascii="Arial" w:hAnsi="Arial" w:cs="Arial"/>
                <w:sz w:val="20"/>
                <w:szCs w:val="20"/>
              </w:rPr>
              <w:t xml:space="preserve"> </w:t>
            </w:r>
            <w:proofErr w:type="spellStart"/>
            <w:r w:rsidRPr="00FF4C38">
              <w:rPr>
                <w:rFonts w:ascii="Arial" w:hAnsi="Arial" w:cs="Arial"/>
                <w:sz w:val="20"/>
                <w:szCs w:val="20"/>
              </w:rPr>
              <w:t>Diyalizi</w:t>
            </w:r>
            <w:proofErr w:type="spellEnd"/>
            <w:r w:rsidRPr="00FF4C38">
              <w:rPr>
                <w:rFonts w:ascii="Arial" w:hAnsi="Arial" w:cs="Arial"/>
                <w:sz w:val="20"/>
                <w:szCs w:val="20"/>
              </w:rPr>
              <w:t xml:space="preserve"> </w:t>
            </w:r>
            <w:proofErr w:type="spellStart"/>
            <w:r w:rsidRPr="00FF4C38">
              <w:rPr>
                <w:rFonts w:ascii="Arial" w:hAnsi="Arial" w:cs="Arial"/>
                <w:sz w:val="20"/>
                <w:szCs w:val="20"/>
              </w:rPr>
              <w:t>hastalarında</w:t>
            </w:r>
            <w:proofErr w:type="spellEnd"/>
            <w:r w:rsidRPr="00FF4C38">
              <w:rPr>
                <w:rFonts w:ascii="Arial" w:hAnsi="Arial" w:cs="Arial"/>
                <w:sz w:val="20"/>
                <w:szCs w:val="20"/>
              </w:rPr>
              <w:t xml:space="preserve"> </w:t>
            </w:r>
            <w:proofErr w:type="spellStart"/>
            <w:r w:rsidRPr="00FF4C38">
              <w:rPr>
                <w:rFonts w:ascii="Arial" w:hAnsi="Arial" w:cs="Arial"/>
                <w:sz w:val="20"/>
                <w:szCs w:val="20"/>
              </w:rPr>
              <w:t>Rezidüel</w:t>
            </w:r>
            <w:proofErr w:type="spellEnd"/>
            <w:r w:rsidRPr="00FF4C38">
              <w:rPr>
                <w:rFonts w:ascii="Arial" w:hAnsi="Arial" w:cs="Arial"/>
                <w:sz w:val="20"/>
                <w:szCs w:val="20"/>
              </w:rPr>
              <w:t xml:space="preserve"> Renal </w:t>
            </w:r>
            <w:proofErr w:type="spellStart"/>
            <w:r w:rsidRPr="00FF4C38">
              <w:rPr>
                <w:rFonts w:ascii="Arial" w:hAnsi="Arial" w:cs="Arial"/>
                <w:sz w:val="20"/>
                <w:szCs w:val="20"/>
              </w:rPr>
              <w:t>Fonksiyon</w:t>
            </w:r>
            <w:proofErr w:type="spellEnd"/>
            <w:r w:rsidRPr="00FF4C38">
              <w:rPr>
                <w:rFonts w:ascii="Arial" w:hAnsi="Arial" w:cs="Arial"/>
                <w:sz w:val="20"/>
                <w:szCs w:val="20"/>
              </w:rPr>
              <w:t xml:space="preserve"> </w:t>
            </w:r>
            <w:proofErr w:type="spellStart"/>
            <w:r w:rsidRPr="00FF4C38">
              <w:rPr>
                <w:rFonts w:ascii="Arial" w:hAnsi="Arial" w:cs="Arial"/>
                <w:sz w:val="20"/>
                <w:szCs w:val="20"/>
              </w:rPr>
              <w:t>ve</w:t>
            </w:r>
            <w:proofErr w:type="spellEnd"/>
            <w:r w:rsidRPr="00FF4C38">
              <w:rPr>
                <w:rFonts w:ascii="Arial" w:hAnsi="Arial" w:cs="Arial"/>
                <w:sz w:val="20"/>
                <w:szCs w:val="20"/>
              </w:rPr>
              <w:t xml:space="preserve"> </w:t>
            </w:r>
            <w:proofErr w:type="spellStart"/>
            <w:r w:rsidRPr="00FF4C38">
              <w:rPr>
                <w:rFonts w:ascii="Arial" w:hAnsi="Arial" w:cs="Arial"/>
                <w:sz w:val="20"/>
                <w:szCs w:val="20"/>
              </w:rPr>
              <w:t>İnvazif</w:t>
            </w:r>
            <w:proofErr w:type="spellEnd"/>
            <w:r w:rsidRPr="00FF4C38">
              <w:rPr>
                <w:rFonts w:ascii="Arial" w:hAnsi="Arial" w:cs="Arial"/>
                <w:sz w:val="20"/>
                <w:szCs w:val="20"/>
              </w:rPr>
              <w:t xml:space="preserve"> </w:t>
            </w:r>
            <w:proofErr w:type="spellStart"/>
            <w:r w:rsidRPr="00FF4C38">
              <w:rPr>
                <w:rFonts w:ascii="Arial" w:hAnsi="Arial" w:cs="Arial"/>
                <w:sz w:val="20"/>
                <w:szCs w:val="20"/>
              </w:rPr>
              <w:t>Olmayan</w:t>
            </w:r>
            <w:proofErr w:type="spellEnd"/>
            <w:r w:rsidRPr="00FF4C38">
              <w:rPr>
                <w:rFonts w:ascii="Arial" w:hAnsi="Arial" w:cs="Arial"/>
                <w:sz w:val="20"/>
                <w:szCs w:val="20"/>
              </w:rPr>
              <w:t xml:space="preserve"> </w:t>
            </w:r>
            <w:proofErr w:type="spellStart"/>
            <w:r w:rsidRPr="00FF4C38">
              <w:rPr>
                <w:rFonts w:ascii="Arial" w:hAnsi="Arial" w:cs="Arial"/>
                <w:sz w:val="20"/>
                <w:szCs w:val="20"/>
              </w:rPr>
              <w:t>Ateroskleroz</w:t>
            </w:r>
            <w:proofErr w:type="spellEnd"/>
            <w:r w:rsidRPr="00FF4C38">
              <w:rPr>
                <w:rFonts w:ascii="Arial" w:hAnsi="Arial" w:cs="Arial"/>
                <w:sz w:val="20"/>
                <w:szCs w:val="20"/>
              </w:rPr>
              <w:t xml:space="preserve"> </w:t>
            </w:r>
            <w:proofErr w:type="spellStart"/>
            <w:r w:rsidRPr="00FF4C38">
              <w:rPr>
                <w:rFonts w:ascii="Arial" w:hAnsi="Arial" w:cs="Arial"/>
                <w:sz w:val="20"/>
                <w:szCs w:val="20"/>
              </w:rPr>
              <w:t>Belirteçleri</w:t>
            </w:r>
            <w:proofErr w:type="spellEnd"/>
            <w:r w:rsidRPr="00FF4C38">
              <w:rPr>
                <w:rFonts w:ascii="Arial" w:hAnsi="Arial" w:cs="Arial"/>
                <w:sz w:val="20"/>
                <w:szCs w:val="20"/>
              </w:rPr>
              <w:t xml:space="preserve"> </w:t>
            </w:r>
            <w:proofErr w:type="spellStart"/>
            <w:r w:rsidRPr="00FF4C38">
              <w:rPr>
                <w:rFonts w:ascii="Arial" w:hAnsi="Arial" w:cs="Arial"/>
                <w:sz w:val="20"/>
                <w:szCs w:val="20"/>
              </w:rPr>
              <w:t>İlişkisi</w:t>
            </w:r>
            <w:proofErr w:type="spellEnd"/>
            <w:r w:rsidRPr="00FF4C38">
              <w:rPr>
                <w:rFonts w:ascii="Arial" w:hAnsi="Arial" w:cs="Arial"/>
                <w:sz w:val="20"/>
                <w:szCs w:val="20"/>
              </w:rPr>
              <w:t>”</w:t>
            </w:r>
          </w:p>
        </w:tc>
      </w:tr>
      <w:tr w:rsidR="00220F65" w:rsidRPr="00FF4C38" w:rsidTr="00C83CD7">
        <w:tc>
          <w:tcPr>
            <w:tcW w:w="1560" w:type="dxa"/>
            <w:vAlign w:val="center"/>
          </w:tcPr>
          <w:p w:rsidR="00220F65" w:rsidRPr="00FF4C38" w:rsidRDefault="00220F65" w:rsidP="00C83CD7">
            <w:pPr>
              <w:tabs>
                <w:tab w:val="num" w:pos="360"/>
              </w:tabs>
              <w:spacing w:before="120" w:after="120" w:line="360" w:lineRule="auto"/>
              <w:ind w:left="360" w:hanging="360"/>
              <w:jc w:val="center"/>
              <w:rPr>
                <w:rFonts w:ascii="Arial" w:hAnsi="Arial" w:cs="Arial"/>
                <w:b/>
                <w:sz w:val="20"/>
                <w:szCs w:val="20"/>
              </w:rPr>
            </w:pPr>
            <w:r w:rsidRPr="00FF4C38">
              <w:rPr>
                <w:rFonts w:ascii="Arial" w:hAnsi="Arial" w:cs="Arial"/>
                <w:b/>
                <w:sz w:val="20"/>
                <w:szCs w:val="20"/>
              </w:rPr>
              <w:t>2013-2014</w:t>
            </w:r>
          </w:p>
        </w:tc>
        <w:tc>
          <w:tcPr>
            <w:tcW w:w="7750" w:type="dxa"/>
          </w:tcPr>
          <w:p w:rsidR="00220F65" w:rsidRPr="00FF4C38" w:rsidRDefault="00220F65" w:rsidP="00C83CD7">
            <w:pPr>
              <w:tabs>
                <w:tab w:val="num" w:pos="0"/>
              </w:tabs>
              <w:spacing w:before="120" w:after="120" w:line="360" w:lineRule="auto"/>
              <w:ind w:left="360" w:hanging="360"/>
              <w:jc w:val="both"/>
              <w:rPr>
                <w:rFonts w:ascii="Arial" w:hAnsi="Arial" w:cs="Arial"/>
                <w:b/>
                <w:sz w:val="20"/>
                <w:szCs w:val="20"/>
              </w:rPr>
            </w:pPr>
            <w:proofErr w:type="spellStart"/>
            <w:r w:rsidRPr="00FF4C38">
              <w:rPr>
                <w:rFonts w:ascii="Arial" w:hAnsi="Arial" w:cs="Arial"/>
                <w:sz w:val="20"/>
                <w:szCs w:val="20"/>
              </w:rPr>
              <w:t>Türk</w:t>
            </w:r>
            <w:proofErr w:type="spellEnd"/>
            <w:r w:rsidRPr="00FF4C38">
              <w:rPr>
                <w:rFonts w:ascii="Arial" w:hAnsi="Arial" w:cs="Arial"/>
                <w:sz w:val="20"/>
                <w:szCs w:val="20"/>
              </w:rPr>
              <w:t xml:space="preserve"> </w:t>
            </w:r>
            <w:proofErr w:type="spellStart"/>
            <w:r w:rsidRPr="00FF4C38">
              <w:rPr>
                <w:rFonts w:ascii="Arial" w:hAnsi="Arial" w:cs="Arial"/>
                <w:sz w:val="20"/>
                <w:szCs w:val="20"/>
              </w:rPr>
              <w:t>Nefroloji</w:t>
            </w:r>
            <w:proofErr w:type="spellEnd"/>
            <w:r w:rsidRPr="00FF4C38">
              <w:rPr>
                <w:rFonts w:ascii="Arial" w:hAnsi="Arial" w:cs="Arial"/>
                <w:sz w:val="20"/>
                <w:szCs w:val="20"/>
              </w:rPr>
              <w:t xml:space="preserve"> </w:t>
            </w:r>
            <w:proofErr w:type="spellStart"/>
            <w:r w:rsidRPr="00FF4C38">
              <w:rPr>
                <w:rFonts w:ascii="Arial" w:hAnsi="Arial" w:cs="Arial"/>
                <w:sz w:val="20"/>
                <w:szCs w:val="20"/>
              </w:rPr>
              <w:t>Derneği</w:t>
            </w:r>
            <w:proofErr w:type="spellEnd"/>
            <w:r w:rsidRPr="00FF4C38">
              <w:rPr>
                <w:rFonts w:ascii="Arial" w:hAnsi="Arial" w:cs="Arial"/>
                <w:sz w:val="20"/>
                <w:szCs w:val="20"/>
              </w:rPr>
              <w:t xml:space="preserve">, </w:t>
            </w:r>
            <w:proofErr w:type="spellStart"/>
            <w:r w:rsidRPr="00FF4C38">
              <w:rPr>
                <w:rFonts w:ascii="Arial" w:hAnsi="Arial" w:cs="Arial"/>
                <w:sz w:val="20"/>
                <w:szCs w:val="20"/>
              </w:rPr>
              <w:t>Yurtdışı</w:t>
            </w:r>
            <w:proofErr w:type="spellEnd"/>
            <w:r w:rsidRPr="00FF4C38">
              <w:rPr>
                <w:rFonts w:ascii="Arial" w:hAnsi="Arial" w:cs="Arial"/>
                <w:sz w:val="20"/>
                <w:szCs w:val="20"/>
              </w:rPr>
              <w:t xml:space="preserve"> </w:t>
            </w:r>
            <w:proofErr w:type="spellStart"/>
            <w:r w:rsidRPr="00FF4C38">
              <w:rPr>
                <w:rFonts w:ascii="Arial" w:hAnsi="Arial" w:cs="Arial"/>
                <w:sz w:val="20"/>
                <w:szCs w:val="20"/>
              </w:rPr>
              <w:t>Eğitim</w:t>
            </w:r>
            <w:proofErr w:type="spellEnd"/>
            <w:r w:rsidRPr="00FF4C38">
              <w:rPr>
                <w:rFonts w:ascii="Arial" w:hAnsi="Arial" w:cs="Arial"/>
                <w:sz w:val="20"/>
                <w:szCs w:val="20"/>
              </w:rPr>
              <w:t xml:space="preserve"> </w:t>
            </w:r>
            <w:proofErr w:type="spellStart"/>
            <w:proofErr w:type="gramStart"/>
            <w:r w:rsidRPr="00FF4C38">
              <w:rPr>
                <w:rFonts w:ascii="Arial" w:hAnsi="Arial" w:cs="Arial"/>
                <w:sz w:val="20"/>
                <w:szCs w:val="20"/>
              </w:rPr>
              <w:t>Bursu</w:t>
            </w:r>
            <w:proofErr w:type="spellEnd"/>
            <w:r w:rsidRPr="00FF4C38">
              <w:rPr>
                <w:rFonts w:ascii="Arial" w:hAnsi="Arial" w:cs="Arial"/>
                <w:b/>
                <w:sz w:val="20"/>
                <w:szCs w:val="20"/>
              </w:rPr>
              <w:t xml:space="preserve">  </w:t>
            </w:r>
            <w:r w:rsidRPr="00FF4C38">
              <w:rPr>
                <w:rFonts w:ascii="Arial" w:hAnsi="Arial" w:cs="Arial"/>
                <w:sz w:val="20"/>
                <w:szCs w:val="20"/>
              </w:rPr>
              <w:t>(</w:t>
            </w:r>
            <w:proofErr w:type="gramEnd"/>
            <w:r w:rsidRPr="00FF4C38">
              <w:rPr>
                <w:rFonts w:ascii="Arial" w:hAnsi="Arial" w:cs="Arial"/>
                <w:sz w:val="20"/>
                <w:szCs w:val="20"/>
              </w:rPr>
              <w:t>TSN research fellow)</w:t>
            </w:r>
          </w:p>
        </w:tc>
      </w:tr>
      <w:tr w:rsidR="00220F65" w:rsidRPr="00FF4C38" w:rsidTr="00C83CD7">
        <w:tc>
          <w:tcPr>
            <w:tcW w:w="1560" w:type="dxa"/>
            <w:vAlign w:val="center"/>
          </w:tcPr>
          <w:p w:rsidR="00220F65" w:rsidRPr="00FF4C38" w:rsidRDefault="00220F65" w:rsidP="00C83CD7">
            <w:pPr>
              <w:tabs>
                <w:tab w:val="num" w:pos="360"/>
              </w:tabs>
              <w:spacing w:before="120" w:after="120" w:line="360" w:lineRule="auto"/>
              <w:ind w:left="360" w:hanging="360"/>
              <w:jc w:val="center"/>
              <w:rPr>
                <w:rFonts w:ascii="Arial" w:hAnsi="Arial" w:cs="Arial"/>
                <w:b/>
                <w:sz w:val="20"/>
                <w:szCs w:val="20"/>
              </w:rPr>
            </w:pPr>
            <w:r w:rsidRPr="00FF4C38">
              <w:rPr>
                <w:rFonts w:ascii="Arial" w:hAnsi="Arial" w:cs="Arial"/>
                <w:b/>
                <w:sz w:val="20"/>
                <w:szCs w:val="20"/>
              </w:rPr>
              <w:t>2013-2014</w:t>
            </w:r>
          </w:p>
        </w:tc>
        <w:tc>
          <w:tcPr>
            <w:tcW w:w="7750" w:type="dxa"/>
          </w:tcPr>
          <w:p w:rsidR="00220F65" w:rsidRPr="00FF4C38" w:rsidRDefault="00220F65" w:rsidP="00C83CD7">
            <w:pPr>
              <w:tabs>
                <w:tab w:val="num" w:pos="0"/>
              </w:tabs>
              <w:spacing w:before="120" w:after="120" w:line="360" w:lineRule="auto"/>
              <w:ind w:left="360" w:hanging="360"/>
              <w:jc w:val="both"/>
              <w:rPr>
                <w:rFonts w:ascii="Arial" w:hAnsi="Arial" w:cs="Arial"/>
                <w:b/>
                <w:sz w:val="20"/>
                <w:szCs w:val="20"/>
              </w:rPr>
            </w:pPr>
            <w:r w:rsidRPr="00FF4C38">
              <w:rPr>
                <w:rFonts w:ascii="Arial" w:hAnsi="Arial" w:cs="Arial"/>
                <w:sz w:val="20"/>
                <w:szCs w:val="20"/>
              </w:rPr>
              <w:t xml:space="preserve">International Society of Nephrology, </w:t>
            </w:r>
            <w:proofErr w:type="spellStart"/>
            <w:r w:rsidRPr="00FF4C38">
              <w:rPr>
                <w:rFonts w:ascii="Arial" w:hAnsi="Arial" w:cs="Arial"/>
                <w:sz w:val="20"/>
                <w:szCs w:val="20"/>
              </w:rPr>
              <w:t>Yurtdışı</w:t>
            </w:r>
            <w:proofErr w:type="spellEnd"/>
            <w:r w:rsidRPr="00FF4C38">
              <w:rPr>
                <w:rFonts w:ascii="Arial" w:hAnsi="Arial" w:cs="Arial"/>
                <w:sz w:val="20"/>
                <w:szCs w:val="20"/>
              </w:rPr>
              <w:t xml:space="preserve"> </w:t>
            </w:r>
            <w:proofErr w:type="spellStart"/>
            <w:r w:rsidRPr="00FF4C38">
              <w:rPr>
                <w:rFonts w:ascii="Arial" w:hAnsi="Arial" w:cs="Arial"/>
                <w:sz w:val="20"/>
                <w:szCs w:val="20"/>
              </w:rPr>
              <w:t>Eğitim</w:t>
            </w:r>
            <w:proofErr w:type="spellEnd"/>
            <w:r w:rsidRPr="00FF4C38">
              <w:rPr>
                <w:rFonts w:ascii="Arial" w:hAnsi="Arial" w:cs="Arial"/>
                <w:sz w:val="20"/>
                <w:szCs w:val="20"/>
              </w:rPr>
              <w:t xml:space="preserve"> </w:t>
            </w:r>
            <w:proofErr w:type="spellStart"/>
            <w:r w:rsidRPr="00FF4C38">
              <w:rPr>
                <w:rFonts w:ascii="Arial" w:hAnsi="Arial" w:cs="Arial"/>
                <w:sz w:val="20"/>
                <w:szCs w:val="20"/>
              </w:rPr>
              <w:t>Bursu</w:t>
            </w:r>
            <w:proofErr w:type="spellEnd"/>
            <w:r w:rsidRPr="00FF4C38">
              <w:rPr>
                <w:rFonts w:ascii="Arial" w:hAnsi="Arial" w:cs="Arial"/>
                <w:sz w:val="20"/>
                <w:szCs w:val="20"/>
              </w:rPr>
              <w:t xml:space="preserve"> (ISN- fellow)</w:t>
            </w:r>
          </w:p>
        </w:tc>
      </w:tr>
      <w:tr w:rsidR="00220F65" w:rsidRPr="00FF4C38" w:rsidTr="00C83CD7">
        <w:tc>
          <w:tcPr>
            <w:tcW w:w="1560" w:type="dxa"/>
            <w:vAlign w:val="center"/>
          </w:tcPr>
          <w:p w:rsidR="00220F65" w:rsidRPr="00FF4C38" w:rsidRDefault="00220F65" w:rsidP="00C83CD7">
            <w:pPr>
              <w:tabs>
                <w:tab w:val="num" w:pos="360"/>
              </w:tabs>
              <w:spacing w:before="120" w:after="120" w:line="360" w:lineRule="auto"/>
              <w:ind w:left="360" w:hanging="360"/>
              <w:jc w:val="center"/>
              <w:rPr>
                <w:rFonts w:ascii="Arial" w:hAnsi="Arial" w:cs="Arial"/>
                <w:b/>
                <w:sz w:val="20"/>
                <w:szCs w:val="20"/>
              </w:rPr>
            </w:pPr>
            <w:r w:rsidRPr="00FF4C38">
              <w:rPr>
                <w:rFonts w:ascii="Arial" w:hAnsi="Arial" w:cs="Arial"/>
                <w:b/>
                <w:sz w:val="20"/>
                <w:szCs w:val="20"/>
              </w:rPr>
              <w:t>2015</w:t>
            </w:r>
          </w:p>
        </w:tc>
        <w:tc>
          <w:tcPr>
            <w:tcW w:w="7750" w:type="dxa"/>
          </w:tcPr>
          <w:p w:rsidR="00220F65" w:rsidRPr="00FF4C38" w:rsidRDefault="00220F65" w:rsidP="00C83CD7">
            <w:pPr>
              <w:tabs>
                <w:tab w:val="num" w:pos="0"/>
              </w:tabs>
              <w:spacing w:before="120" w:after="120" w:line="360" w:lineRule="auto"/>
              <w:ind w:left="33"/>
              <w:jc w:val="both"/>
              <w:rPr>
                <w:rFonts w:ascii="Arial" w:hAnsi="Arial" w:cs="Arial"/>
                <w:sz w:val="20"/>
                <w:szCs w:val="20"/>
              </w:rPr>
            </w:pPr>
            <w:r w:rsidRPr="00FF4C38">
              <w:rPr>
                <w:rFonts w:ascii="Arial" w:hAnsi="Arial" w:cs="Arial"/>
                <w:sz w:val="20"/>
                <w:szCs w:val="20"/>
              </w:rPr>
              <w:t xml:space="preserve">American Physiological Society, Mart 2015 </w:t>
            </w:r>
            <w:proofErr w:type="spellStart"/>
            <w:r w:rsidRPr="00FF4C38">
              <w:rPr>
                <w:rFonts w:ascii="Arial" w:hAnsi="Arial" w:cs="Arial"/>
                <w:sz w:val="20"/>
                <w:szCs w:val="20"/>
              </w:rPr>
              <w:t>En</w:t>
            </w:r>
            <w:proofErr w:type="spellEnd"/>
            <w:r w:rsidRPr="00FF4C38">
              <w:rPr>
                <w:rFonts w:ascii="Arial" w:hAnsi="Arial" w:cs="Arial"/>
                <w:sz w:val="20"/>
                <w:szCs w:val="20"/>
              </w:rPr>
              <w:t xml:space="preserve"> </w:t>
            </w:r>
            <w:proofErr w:type="spellStart"/>
            <w:r w:rsidRPr="00FF4C38">
              <w:rPr>
                <w:rFonts w:ascii="Arial" w:hAnsi="Arial" w:cs="Arial"/>
                <w:sz w:val="20"/>
                <w:szCs w:val="20"/>
              </w:rPr>
              <w:t>İyi</w:t>
            </w:r>
            <w:proofErr w:type="spellEnd"/>
            <w:r w:rsidRPr="00FF4C38">
              <w:rPr>
                <w:rFonts w:ascii="Arial" w:hAnsi="Arial" w:cs="Arial"/>
                <w:sz w:val="20"/>
                <w:szCs w:val="20"/>
              </w:rPr>
              <w:t xml:space="preserve"> </w:t>
            </w:r>
            <w:proofErr w:type="spellStart"/>
            <w:r w:rsidRPr="00FF4C38">
              <w:rPr>
                <w:rFonts w:ascii="Arial" w:hAnsi="Arial" w:cs="Arial"/>
                <w:sz w:val="20"/>
                <w:szCs w:val="20"/>
              </w:rPr>
              <w:t>Makale</w:t>
            </w:r>
            <w:proofErr w:type="spellEnd"/>
            <w:r w:rsidRPr="00FF4C38">
              <w:rPr>
                <w:rFonts w:ascii="Arial" w:hAnsi="Arial" w:cs="Arial"/>
                <w:sz w:val="20"/>
                <w:szCs w:val="20"/>
              </w:rPr>
              <w:t xml:space="preserve"> </w:t>
            </w:r>
            <w:proofErr w:type="spellStart"/>
            <w:r w:rsidRPr="00FF4C38">
              <w:rPr>
                <w:rFonts w:ascii="Arial" w:hAnsi="Arial" w:cs="Arial"/>
                <w:sz w:val="20"/>
                <w:szCs w:val="20"/>
              </w:rPr>
              <w:t>Ödülü</w:t>
            </w:r>
            <w:proofErr w:type="spellEnd"/>
            <w:r w:rsidRPr="00FF4C38">
              <w:rPr>
                <w:rFonts w:ascii="Arial" w:hAnsi="Arial" w:cs="Arial"/>
                <w:sz w:val="20"/>
                <w:szCs w:val="20"/>
              </w:rPr>
              <w:t xml:space="preserve"> (</w:t>
            </w:r>
            <w:proofErr w:type="spellStart"/>
            <w:r w:rsidRPr="00FF4C38">
              <w:rPr>
                <w:rFonts w:ascii="Arial" w:hAnsi="Arial" w:cs="Arial"/>
                <w:sz w:val="20"/>
                <w:szCs w:val="20"/>
              </w:rPr>
              <w:t>APSselect</w:t>
            </w:r>
            <w:proofErr w:type="spellEnd"/>
            <w:r w:rsidRPr="00FF4C38">
              <w:rPr>
                <w:rFonts w:ascii="Arial" w:hAnsi="Arial" w:cs="Arial"/>
                <w:sz w:val="20"/>
                <w:szCs w:val="20"/>
              </w:rPr>
              <w:t>): "</w:t>
            </w:r>
            <w:r w:rsidRPr="00FF4C38">
              <w:rPr>
                <w:rFonts w:ascii="Arial" w:hAnsi="Arial" w:cs="Arial"/>
                <w:bCs/>
                <w:sz w:val="20"/>
                <w:szCs w:val="20"/>
              </w:rPr>
              <w:t>Antisense-mediated angiotensinogen inhibition slows polycystic kidney disease in mice with a targeted mutation in Pkd2.</w:t>
            </w:r>
            <w:r w:rsidRPr="00FF4C38">
              <w:rPr>
                <w:rFonts w:ascii="Arial" w:hAnsi="Arial" w:cs="Arial"/>
                <w:sz w:val="20"/>
                <w:szCs w:val="20"/>
              </w:rPr>
              <w:t xml:space="preserve"> </w:t>
            </w:r>
            <w:r w:rsidRPr="00FF4C38">
              <w:rPr>
                <w:rFonts w:ascii="Arial" w:hAnsi="Arial" w:cs="Arial"/>
                <w:bCs/>
                <w:sz w:val="20"/>
                <w:szCs w:val="20"/>
              </w:rPr>
              <w:t xml:space="preserve">Am J </w:t>
            </w:r>
            <w:proofErr w:type="spellStart"/>
            <w:r w:rsidRPr="00FF4C38">
              <w:rPr>
                <w:rFonts w:ascii="Arial" w:hAnsi="Arial" w:cs="Arial"/>
                <w:bCs/>
                <w:sz w:val="20"/>
                <w:szCs w:val="20"/>
              </w:rPr>
              <w:t>Physiol</w:t>
            </w:r>
            <w:proofErr w:type="spellEnd"/>
            <w:r w:rsidRPr="00FF4C38">
              <w:rPr>
                <w:rFonts w:ascii="Arial" w:hAnsi="Arial" w:cs="Arial"/>
                <w:bCs/>
                <w:sz w:val="20"/>
                <w:szCs w:val="20"/>
              </w:rPr>
              <w:t xml:space="preserve"> Renal Physiol. 2015; 15;308(4</w:t>
            </w:r>
            <w:proofErr w:type="gramStart"/>
            <w:r w:rsidRPr="00FF4C38">
              <w:rPr>
                <w:rFonts w:ascii="Arial" w:hAnsi="Arial" w:cs="Arial"/>
                <w:bCs/>
                <w:sz w:val="20"/>
                <w:szCs w:val="20"/>
              </w:rPr>
              <w:t>):F</w:t>
            </w:r>
            <w:proofErr w:type="gramEnd"/>
            <w:r w:rsidRPr="00FF4C38">
              <w:rPr>
                <w:rFonts w:ascii="Arial" w:hAnsi="Arial" w:cs="Arial"/>
                <w:bCs/>
                <w:sz w:val="20"/>
                <w:szCs w:val="20"/>
              </w:rPr>
              <w:t>349-57."</w:t>
            </w:r>
          </w:p>
        </w:tc>
      </w:tr>
    </w:tbl>
    <w:p w:rsidR="00220F65" w:rsidRPr="00FF4C38" w:rsidRDefault="00220F65" w:rsidP="00220F65">
      <w:pPr>
        <w:tabs>
          <w:tab w:val="num" w:pos="360"/>
        </w:tabs>
        <w:spacing w:before="120" w:after="120"/>
        <w:ind w:left="360" w:hanging="360"/>
        <w:jc w:val="both"/>
        <w:rPr>
          <w:rFonts w:ascii="Arial" w:hAnsi="Arial" w:cs="Arial"/>
          <w:sz w:val="20"/>
          <w:szCs w:val="20"/>
        </w:rPr>
      </w:pPr>
    </w:p>
    <w:p w:rsidR="00220F65" w:rsidRDefault="00220F65" w:rsidP="00CF663D">
      <w:pPr>
        <w:tabs>
          <w:tab w:val="num" w:pos="360"/>
        </w:tabs>
        <w:spacing w:before="120" w:after="120"/>
        <w:ind w:left="360" w:hanging="360"/>
        <w:jc w:val="both"/>
        <w:rPr>
          <w:rFonts w:ascii="Arial" w:hAnsi="Arial" w:cs="Arial"/>
          <w:b/>
          <w:sz w:val="20"/>
          <w:szCs w:val="20"/>
        </w:rPr>
      </w:pPr>
    </w:p>
    <w:p w:rsidR="00220F65" w:rsidRDefault="00220F65" w:rsidP="00CF663D">
      <w:pPr>
        <w:tabs>
          <w:tab w:val="num" w:pos="360"/>
        </w:tabs>
        <w:spacing w:before="120" w:after="120"/>
        <w:ind w:left="360" w:hanging="360"/>
        <w:jc w:val="both"/>
        <w:rPr>
          <w:rFonts w:ascii="Arial" w:hAnsi="Arial" w:cs="Arial"/>
          <w:b/>
          <w:sz w:val="20"/>
          <w:szCs w:val="20"/>
        </w:rPr>
      </w:pPr>
    </w:p>
    <w:p w:rsidR="00220F65" w:rsidRDefault="00220F65" w:rsidP="00CF663D">
      <w:pPr>
        <w:tabs>
          <w:tab w:val="num" w:pos="360"/>
        </w:tabs>
        <w:spacing w:before="120" w:after="120"/>
        <w:ind w:left="360" w:hanging="360"/>
        <w:jc w:val="both"/>
        <w:rPr>
          <w:rFonts w:ascii="Arial" w:hAnsi="Arial" w:cs="Arial"/>
          <w:b/>
          <w:sz w:val="20"/>
          <w:szCs w:val="20"/>
        </w:rPr>
      </w:pPr>
    </w:p>
    <w:p w:rsidR="00220F65" w:rsidRDefault="00220F65" w:rsidP="00CF663D">
      <w:pPr>
        <w:tabs>
          <w:tab w:val="num" w:pos="360"/>
        </w:tabs>
        <w:spacing w:before="120" w:after="120"/>
        <w:ind w:left="360" w:hanging="360"/>
        <w:jc w:val="both"/>
        <w:rPr>
          <w:rFonts w:ascii="Arial" w:hAnsi="Arial" w:cs="Arial"/>
          <w:b/>
          <w:sz w:val="20"/>
          <w:szCs w:val="20"/>
        </w:rPr>
      </w:pPr>
    </w:p>
    <w:p w:rsidR="00220F65" w:rsidRDefault="00220F65" w:rsidP="00CF663D">
      <w:pPr>
        <w:tabs>
          <w:tab w:val="num" w:pos="360"/>
        </w:tabs>
        <w:spacing w:before="120" w:after="120"/>
        <w:ind w:left="360" w:hanging="360"/>
        <w:jc w:val="both"/>
        <w:rPr>
          <w:rFonts w:ascii="Arial" w:hAnsi="Arial" w:cs="Arial"/>
          <w:b/>
          <w:sz w:val="20"/>
          <w:szCs w:val="20"/>
        </w:rPr>
      </w:pPr>
    </w:p>
    <w:p w:rsidR="00393618" w:rsidRDefault="00215764" w:rsidP="00CF663D">
      <w:pPr>
        <w:tabs>
          <w:tab w:val="num" w:pos="360"/>
        </w:tabs>
        <w:spacing w:before="120" w:after="120"/>
        <w:ind w:left="360" w:hanging="360"/>
        <w:jc w:val="both"/>
        <w:rPr>
          <w:rFonts w:ascii="Arial" w:hAnsi="Arial" w:cs="Arial"/>
          <w:b/>
          <w:sz w:val="20"/>
          <w:szCs w:val="20"/>
        </w:rPr>
      </w:pPr>
      <w:r>
        <w:rPr>
          <w:rFonts w:ascii="Arial" w:hAnsi="Arial" w:cs="Arial"/>
          <w:b/>
          <w:sz w:val="20"/>
          <w:szCs w:val="20"/>
        </w:rPr>
        <w:lastRenderedPageBreak/>
        <w:t>10</w:t>
      </w:r>
      <w:r w:rsidR="00393618" w:rsidRPr="00FF4C38">
        <w:rPr>
          <w:rFonts w:ascii="Arial" w:hAnsi="Arial" w:cs="Arial"/>
          <w:b/>
          <w:sz w:val="20"/>
          <w:szCs w:val="20"/>
        </w:rPr>
        <w:t>.     </w:t>
      </w:r>
      <w:proofErr w:type="spellStart"/>
      <w:r w:rsidR="00393618" w:rsidRPr="00FF4C38">
        <w:rPr>
          <w:rFonts w:ascii="Arial" w:hAnsi="Arial" w:cs="Arial"/>
          <w:b/>
          <w:sz w:val="20"/>
          <w:szCs w:val="20"/>
        </w:rPr>
        <w:t>Yayınlar</w:t>
      </w:r>
      <w:proofErr w:type="spellEnd"/>
      <w:r w:rsidR="00393618" w:rsidRPr="00FF4C38">
        <w:rPr>
          <w:rFonts w:ascii="Arial" w:hAnsi="Arial" w:cs="Arial"/>
          <w:b/>
          <w:sz w:val="20"/>
          <w:szCs w:val="20"/>
        </w:rPr>
        <w:t xml:space="preserve"> </w:t>
      </w:r>
    </w:p>
    <w:p w:rsidR="007F719E" w:rsidRPr="00FF4C38" w:rsidRDefault="007F719E" w:rsidP="00CF663D">
      <w:pPr>
        <w:tabs>
          <w:tab w:val="num" w:pos="360"/>
        </w:tabs>
        <w:spacing w:before="120" w:after="120"/>
        <w:ind w:left="360" w:hanging="360"/>
        <w:jc w:val="both"/>
        <w:rPr>
          <w:rFonts w:ascii="Arial" w:hAnsi="Arial" w:cs="Arial"/>
          <w:sz w:val="20"/>
          <w:szCs w:val="20"/>
        </w:rPr>
      </w:pPr>
    </w:p>
    <w:p w:rsidR="00393618" w:rsidRDefault="00967879" w:rsidP="00CF663D">
      <w:pPr>
        <w:tabs>
          <w:tab w:val="num" w:pos="360"/>
        </w:tabs>
        <w:spacing w:before="120" w:after="120"/>
        <w:ind w:left="360" w:hanging="360"/>
        <w:jc w:val="both"/>
        <w:rPr>
          <w:rFonts w:ascii="Arial" w:hAnsi="Arial" w:cs="Arial"/>
          <w:b/>
          <w:sz w:val="20"/>
          <w:szCs w:val="20"/>
        </w:rPr>
      </w:pPr>
      <w:r w:rsidRPr="00FF4C38">
        <w:rPr>
          <w:rFonts w:ascii="Arial" w:hAnsi="Arial" w:cs="Arial"/>
          <w:b/>
          <w:sz w:val="20"/>
          <w:szCs w:val="20"/>
        </w:rPr>
        <w:tab/>
      </w:r>
      <w:r w:rsidR="00215764">
        <w:rPr>
          <w:rFonts w:ascii="Arial" w:hAnsi="Arial" w:cs="Arial"/>
          <w:b/>
          <w:sz w:val="20"/>
          <w:szCs w:val="20"/>
        </w:rPr>
        <w:t>10</w:t>
      </w:r>
      <w:r w:rsidR="00393618" w:rsidRPr="00FF4C38">
        <w:rPr>
          <w:rFonts w:ascii="Arial" w:hAnsi="Arial" w:cs="Arial"/>
          <w:b/>
          <w:sz w:val="20"/>
          <w:szCs w:val="20"/>
        </w:rPr>
        <w:t>.1</w:t>
      </w:r>
      <w:r w:rsidR="0079014B" w:rsidRPr="00FF4C38">
        <w:rPr>
          <w:rFonts w:ascii="Arial" w:hAnsi="Arial" w:cs="Arial"/>
          <w:b/>
          <w:sz w:val="20"/>
          <w:szCs w:val="20"/>
        </w:rPr>
        <w:t>.</w:t>
      </w:r>
      <w:r w:rsidR="00393618" w:rsidRPr="00FF4C38">
        <w:rPr>
          <w:rFonts w:ascii="Arial" w:hAnsi="Arial" w:cs="Arial"/>
          <w:b/>
          <w:sz w:val="20"/>
          <w:szCs w:val="20"/>
        </w:rPr>
        <w:t xml:space="preserve">  Uluslararası hakemli dergilerde yayınlanan makaleler </w:t>
      </w:r>
      <w:r w:rsidR="0079014B" w:rsidRPr="00FF4C38">
        <w:rPr>
          <w:rFonts w:ascii="Arial" w:hAnsi="Arial" w:cs="Arial"/>
          <w:b/>
          <w:sz w:val="20"/>
          <w:szCs w:val="20"/>
        </w:rPr>
        <w:t xml:space="preserve">(SCI &amp; SSCI &amp; Arts and Humanities) </w:t>
      </w:r>
    </w:p>
    <w:p w:rsidR="007F719E" w:rsidRPr="00FF4C38" w:rsidRDefault="007F719E" w:rsidP="00CF663D">
      <w:pPr>
        <w:tabs>
          <w:tab w:val="num" w:pos="360"/>
        </w:tabs>
        <w:spacing w:before="120" w:after="120"/>
        <w:ind w:left="360" w:hanging="360"/>
        <w:jc w:val="both"/>
        <w:rPr>
          <w:rFonts w:ascii="Arial" w:hAnsi="Arial" w:cs="Arial"/>
          <w:b/>
          <w:sz w:val="20"/>
          <w:szCs w:val="20"/>
        </w:rPr>
      </w:pPr>
    </w:p>
    <w:p w:rsidR="00FF4C38" w:rsidRDefault="007419DC" w:rsidP="00571CAF">
      <w:pPr>
        <w:numPr>
          <w:ilvl w:val="0"/>
          <w:numId w:val="7"/>
        </w:numPr>
        <w:spacing w:before="120" w:after="120" w:line="360" w:lineRule="auto"/>
        <w:jc w:val="both"/>
        <w:rPr>
          <w:rFonts w:ascii="Arial" w:hAnsi="Arial" w:cs="Arial"/>
          <w:sz w:val="20"/>
          <w:szCs w:val="20"/>
        </w:rPr>
      </w:pPr>
      <w:r w:rsidRPr="00FF4C38">
        <w:rPr>
          <w:rFonts w:ascii="Arial" w:hAnsi="Arial" w:cs="Arial"/>
          <w:sz w:val="20"/>
          <w:szCs w:val="20"/>
        </w:rPr>
        <w:t xml:space="preserve">A. Ozkok, E. Gul, G. Okumus, </w:t>
      </w:r>
      <w:proofErr w:type="gramStart"/>
      <w:r w:rsidRPr="00FF4C38">
        <w:rPr>
          <w:rFonts w:ascii="Arial" w:hAnsi="Arial" w:cs="Arial"/>
          <w:sz w:val="20"/>
          <w:szCs w:val="20"/>
        </w:rPr>
        <w:t>E.Yekeler</w:t>
      </w:r>
      <w:proofErr w:type="gramEnd"/>
      <w:r w:rsidRPr="00FF4C38">
        <w:rPr>
          <w:rFonts w:ascii="Arial" w:hAnsi="Arial" w:cs="Arial"/>
          <w:sz w:val="20"/>
          <w:szCs w:val="20"/>
        </w:rPr>
        <w:t>, M. G. Gulluoglu, E. Kiyan, O. Arseven , "Disseminated Alveolar Echinococcosis Mimicking a Metastatic Malignancy", Internal Medicine, "47(16)", 1495-1497 pp., Ağustos-2008, DOI: 10.2169/internalmedicine.47.1228, İlgili atıf indekslerince taranıyor.</w:t>
      </w:r>
    </w:p>
    <w:p w:rsidR="007419DC" w:rsidRPr="00FF4C38" w:rsidRDefault="007419DC" w:rsidP="00571CAF">
      <w:pPr>
        <w:numPr>
          <w:ilvl w:val="0"/>
          <w:numId w:val="7"/>
        </w:numPr>
        <w:spacing w:before="120" w:after="120" w:line="360" w:lineRule="auto"/>
        <w:jc w:val="both"/>
        <w:rPr>
          <w:rFonts w:ascii="Arial" w:hAnsi="Arial" w:cs="Arial"/>
          <w:sz w:val="20"/>
          <w:szCs w:val="20"/>
        </w:rPr>
      </w:pPr>
      <w:r w:rsidRPr="00FF4C38">
        <w:rPr>
          <w:rFonts w:ascii="Arial" w:hAnsi="Arial" w:cs="Arial"/>
          <w:sz w:val="20"/>
          <w:szCs w:val="20"/>
        </w:rPr>
        <w:t xml:space="preserve">A. Ozkok, S. Salman, M. Agan, A. S. Yavuz, S. Yarman, H. Boztepe, F. Alagol, R. Tanakol, "Propylthiouracil induced anti-neutrophil cytoplasmic antibodyassociated vasculitis with bone marrow plasmacytosis and granulocytopenia", Chinese Medical </w:t>
      </w:r>
      <w:proofErr w:type="gramStart"/>
      <w:r w:rsidRPr="00FF4C38">
        <w:rPr>
          <w:rFonts w:ascii="Arial" w:hAnsi="Arial" w:cs="Arial"/>
          <w:sz w:val="20"/>
          <w:szCs w:val="20"/>
        </w:rPr>
        <w:t>Journal ,</w:t>
      </w:r>
      <w:proofErr w:type="gramEnd"/>
      <w:r w:rsidRPr="00FF4C38">
        <w:rPr>
          <w:rFonts w:ascii="Arial" w:hAnsi="Arial" w:cs="Arial"/>
          <w:sz w:val="20"/>
          <w:szCs w:val="20"/>
        </w:rPr>
        <w:t xml:space="preserve"> "122(9)", 1112-1114 pp., Mayıs-2009, DOI: 10.3760/cma.j.issn.0366-6999.2009.09.020, İlgili atıf indekslerince taranıyor.</w:t>
      </w:r>
      <w:r w:rsidRPr="00FF4C38">
        <w:rPr>
          <w:rFonts w:ascii="Arial" w:hAnsi="Arial" w:cs="Arial"/>
          <w:sz w:val="20"/>
          <w:szCs w:val="20"/>
        </w:rPr>
        <w:tab/>
      </w:r>
    </w:p>
    <w:p w:rsidR="007419DC" w:rsidRPr="00FF4C38" w:rsidRDefault="007419DC" w:rsidP="00571CAF">
      <w:pPr>
        <w:numPr>
          <w:ilvl w:val="0"/>
          <w:numId w:val="7"/>
        </w:numPr>
        <w:spacing w:before="120" w:after="120" w:line="360" w:lineRule="auto"/>
        <w:jc w:val="both"/>
        <w:rPr>
          <w:rFonts w:ascii="Arial" w:hAnsi="Arial" w:cs="Arial"/>
          <w:sz w:val="20"/>
          <w:szCs w:val="20"/>
        </w:rPr>
      </w:pPr>
      <w:r w:rsidRPr="00FF4C38">
        <w:rPr>
          <w:rFonts w:ascii="Arial" w:hAnsi="Arial" w:cs="Arial"/>
          <w:sz w:val="20"/>
          <w:szCs w:val="20"/>
        </w:rPr>
        <w:t xml:space="preserve">Y. Caliskan, M. Demirturk, A. Ozkok, B. Yelken, T. Sakaci, H. Oflaz, A. Unsal, A. Yildiz, "Coronary artery calcification and coronary flow velocity in haemodialysis patients", Nephrology Dialysis </w:t>
      </w:r>
      <w:proofErr w:type="gramStart"/>
      <w:r w:rsidRPr="00FF4C38">
        <w:rPr>
          <w:rFonts w:ascii="Arial" w:hAnsi="Arial" w:cs="Arial"/>
          <w:sz w:val="20"/>
          <w:szCs w:val="20"/>
        </w:rPr>
        <w:t>Transplantation ,</w:t>
      </w:r>
      <w:proofErr w:type="gramEnd"/>
      <w:r w:rsidRPr="00FF4C38">
        <w:rPr>
          <w:rFonts w:ascii="Arial" w:hAnsi="Arial" w:cs="Arial"/>
          <w:sz w:val="20"/>
          <w:szCs w:val="20"/>
        </w:rPr>
        <w:t xml:space="preserve"> "25(8)", 2685-2690 pp., Ağustos-2010, DOI: 10.1093/ndt/gfq113, İlgili atıf indekslerince taranıyor.</w:t>
      </w:r>
    </w:p>
    <w:p w:rsidR="007419DC" w:rsidRPr="00FF4C38" w:rsidRDefault="007419DC" w:rsidP="00571CAF">
      <w:pPr>
        <w:numPr>
          <w:ilvl w:val="0"/>
          <w:numId w:val="7"/>
        </w:numPr>
        <w:spacing w:before="120" w:after="120" w:line="360" w:lineRule="auto"/>
        <w:jc w:val="both"/>
        <w:rPr>
          <w:rFonts w:ascii="Arial" w:hAnsi="Arial" w:cs="Arial"/>
          <w:sz w:val="20"/>
          <w:szCs w:val="20"/>
        </w:rPr>
      </w:pPr>
      <w:r w:rsidRPr="00FF4C38">
        <w:rPr>
          <w:rFonts w:ascii="Arial" w:hAnsi="Arial" w:cs="Arial"/>
          <w:sz w:val="20"/>
          <w:szCs w:val="20"/>
        </w:rPr>
        <w:t xml:space="preserve">A. Ozkok, A. Cagatay, Z. Topkarci, C. Baykal, "Lupus Vulgaris Preceding Tuberculous Meningitis", Internal </w:t>
      </w:r>
      <w:proofErr w:type="gramStart"/>
      <w:r w:rsidRPr="00FF4C38">
        <w:rPr>
          <w:rFonts w:ascii="Arial" w:hAnsi="Arial" w:cs="Arial"/>
          <w:sz w:val="20"/>
          <w:szCs w:val="20"/>
        </w:rPr>
        <w:t>Medicine ,</w:t>
      </w:r>
      <w:proofErr w:type="gramEnd"/>
      <w:r w:rsidRPr="00FF4C38">
        <w:rPr>
          <w:rFonts w:ascii="Arial" w:hAnsi="Arial" w:cs="Arial"/>
          <w:sz w:val="20"/>
          <w:szCs w:val="20"/>
        </w:rPr>
        <w:t xml:space="preserve"> "50(2)", 171-172 pp., Ocak-2011, DOI: 10.2169/internalmedicine.50.4608, İlgili atıf indekslerince taranıyor.</w:t>
      </w:r>
      <w:r w:rsidRPr="00FF4C38">
        <w:rPr>
          <w:rFonts w:ascii="Arial" w:hAnsi="Arial" w:cs="Arial"/>
          <w:sz w:val="20"/>
          <w:szCs w:val="20"/>
        </w:rPr>
        <w:tab/>
      </w:r>
    </w:p>
    <w:p w:rsidR="007419DC" w:rsidRDefault="007419DC" w:rsidP="00571CAF">
      <w:pPr>
        <w:numPr>
          <w:ilvl w:val="0"/>
          <w:numId w:val="7"/>
        </w:numPr>
        <w:spacing w:before="120" w:after="120" w:line="360" w:lineRule="auto"/>
        <w:jc w:val="both"/>
        <w:rPr>
          <w:rFonts w:ascii="Arial" w:hAnsi="Arial" w:cs="Arial"/>
          <w:sz w:val="20"/>
          <w:szCs w:val="20"/>
        </w:rPr>
      </w:pPr>
      <w:r w:rsidRPr="00FF4C38">
        <w:rPr>
          <w:rFonts w:ascii="Arial" w:hAnsi="Arial" w:cs="Arial"/>
          <w:sz w:val="20"/>
          <w:szCs w:val="20"/>
        </w:rPr>
        <w:t xml:space="preserve">T. Akagun, Y. Caliskan, N. Alpay, A. Ozkok, H. Yazici, N. Polat, G. Guz, H. Oflaz, A. Turkmen, M. S. Sever, "Long-Term Prognostic Value of Coronary Flow Velocity Reserve in Renal Transplant Recipients", Transplantation </w:t>
      </w:r>
      <w:proofErr w:type="gramStart"/>
      <w:r w:rsidRPr="00FF4C38">
        <w:rPr>
          <w:rFonts w:ascii="Arial" w:hAnsi="Arial" w:cs="Arial"/>
          <w:sz w:val="20"/>
          <w:szCs w:val="20"/>
        </w:rPr>
        <w:t>Proceedings ,</w:t>
      </w:r>
      <w:proofErr w:type="gramEnd"/>
      <w:r w:rsidRPr="00FF4C38">
        <w:rPr>
          <w:rFonts w:ascii="Arial" w:hAnsi="Arial" w:cs="Arial"/>
          <w:sz w:val="20"/>
          <w:szCs w:val="20"/>
        </w:rPr>
        <w:t xml:space="preserve"> "43(7)", 2612-2616 pp., Eylül-2011, DOI: 10.1016/j.transproceed.2011.05.046, İlgili atıf indekslerince taranıyor.</w:t>
      </w:r>
      <w:r w:rsidRPr="00FF4C38">
        <w:rPr>
          <w:rFonts w:ascii="Arial" w:hAnsi="Arial" w:cs="Arial"/>
          <w:sz w:val="20"/>
          <w:szCs w:val="20"/>
        </w:rPr>
        <w:tab/>
      </w:r>
    </w:p>
    <w:p w:rsidR="007419DC"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A. Ozkok, T. S. Akpinar, V. </w:t>
      </w:r>
      <w:proofErr w:type="gramStart"/>
      <w:r w:rsidRPr="00FF4C38">
        <w:rPr>
          <w:rFonts w:ascii="Arial" w:hAnsi="Arial" w:cs="Arial"/>
          <w:sz w:val="20"/>
          <w:szCs w:val="20"/>
        </w:rPr>
        <w:t>Akkaya ,</w:t>
      </w:r>
      <w:proofErr w:type="gramEnd"/>
      <w:r w:rsidRPr="00FF4C38">
        <w:rPr>
          <w:rFonts w:ascii="Arial" w:hAnsi="Arial" w:cs="Arial"/>
          <w:sz w:val="20"/>
          <w:szCs w:val="20"/>
        </w:rPr>
        <w:t xml:space="preserve"> "Osler-Weber-Rendu Syndrome: A Rare Cause of Iron Deficiency", Journal of General Internal Medicine , "26(9)", 1077-1077 pp., Eylül-2011, DOI: 10.1007/s11606-011-1680-2, İlgili atıf indekslerince taranıyor.</w:t>
      </w:r>
      <w:r w:rsidRPr="00FF4C38">
        <w:rPr>
          <w:rFonts w:ascii="Arial" w:hAnsi="Arial" w:cs="Arial"/>
          <w:sz w:val="20"/>
          <w:szCs w:val="20"/>
        </w:rPr>
        <w:tab/>
      </w:r>
    </w:p>
    <w:p w:rsidR="00FF4C38" w:rsidRDefault="00FF4C38" w:rsidP="00FF4C38">
      <w:pPr>
        <w:tabs>
          <w:tab w:val="left" w:pos="851"/>
          <w:tab w:val="left" w:pos="993"/>
        </w:tabs>
        <w:spacing w:line="360" w:lineRule="auto"/>
        <w:ind w:left="720"/>
        <w:jc w:val="both"/>
        <w:outlineLvl w:val="0"/>
        <w:rPr>
          <w:rFonts w:ascii="Arial" w:hAnsi="Arial" w:cs="Arial"/>
          <w:sz w:val="20"/>
          <w:szCs w:val="20"/>
        </w:rPr>
      </w:pPr>
    </w:p>
    <w:p w:rsidR="007419DC"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A. Ozkok, O. C. Elcioglu, T.S. Akpinar, M. Nalcaci, "Vasculitis in A Patient with Hairy Cell Leukemia", Internal Medicine, "50(21)", 2713-2713 pp., Kasım-2011, DOI: 10.2169/internalmedicine.50.6241, İlgili atıf indekslerince taranıyor.</w:t>
      </w:r>
    </w:p>
    <w:p w:rsidR="00FF4C38" w:rsidRDefault="00FF4C38" w:rsidP="00FF4C38">
      <w:pPr>
        <w:pStyle w:val="ListeParagraf"/>
        <w:rPr>
          <w:rFonts w:ascii="Arial" w:hAnsi="Arial" w:cs="Arial"/>
          <w:sz w:val="20"/>
          <w:szCs w:val="20"/>
        </w:rPr>
      </w:pPr>
    </w:p>
    <w:p w:rsidR="007419DC"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A. Ozkok, O. C. Elcioglu, A. </w:t>
      </w:r>
      <w:proofErr w:type="gramStart"/>
      <w:r w:rsidRPr="00FF4C38">
        <w:rPr>
          <w:rFonts w:ascii="Arial" w:hAnsi="Arial" w:cs="Arial"/>
          <w:sz w:val="20"/>
          <w:szCs w:val="20"/>
        </w:rPr>
        <w:t>Bakan,K.</w:t>
      </w:r>
      <w:proofErr w:type="gramEnd"/>
      <w:r w:rsidRPr="00FF4C38">
        <w:rPr>
          <w:rFonts w:ascii="Arial" w:hAnsi="Arial" w:cs="Arial"/>
          <w:sz w:val="20"/>
          <w:szCs w:val="20"/>
        </w:rPr>
        <w:t xml:space="preserve"> G. Atilgan ,S. Alisir, A.R. Odabas , "Reversible Posterior Leukoencephalopathy in the Course of Goodpasture Syndrome", Renal Failure , "34(2)", 254-256 pp., Ocak-2012, DOI: 10.3109/0886022X.2011.647211, İlgili atıf indekslerince taranıyor.</w:t>
      </w:r>
    </w:p>
    <w:p w:rsidR="00FF4C38" w:rsidRDefault="00FF4C38" w:rsidP="00FF4C38">
      <w:pPr>
        <w:pStyle w:val="ListeParagraf"/>
        <w:rPr>
          <w:rFonts w:ascii="Arial" w:hAnsi="Arial" w:cs="Arial"/>
          <w:sz w:val="20"/>
          <w:szCs w:val="20"/>
        </w:rPr>
      </w:pPr>
    </w:p>
    <w:p w:rsidR="007419DC"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A. Ozkok, O.C. Elcioglu, A. Bakan, G. Sasak, K.G. Atilgan, S. Alisir, A.R. Odabas, "An Unusual Case of Renal Failure Due to Solitary Plasmacytoma: Parenchymal Invasion of the Kidney", Renal </w:t>
      </w:r>
      <w:proofErr w:type="gramStart"/>
      <w:r w:rsidRPr="00FF4C38">
        <w:rPr>
          <w:rFonts w:ascii="Arial" w:hAnsi="Arial" w:cs="Arial"/>
          <w:sz w:val="20"/>
          <w:szCs w:val="20"/>
        </w:rPr>
        <w:t>Failure ,</w:t>
      </w:r>
      <w:proofErr w:type="gramEnd"/>
      <w:r w:rsidRPr="00FF4C38">
        <w:rPr>
          <w:rFonts w:ascii="Arial" w:hAnsi="Arial" w:cs="Arial"/>
          <w:sz w:val="20"/>
          <w:szCs w:val="20"/>
        </w:rPr>
        <w:t xml:space="preserve"> "34(5)", 640-642 pp., Şubat-2012, DOI: 10.3109/0886022X.2012.656559, İlgili atıf indekslerince taranıyor.</w:t>
      </w:r>
    </w:p>
    <w:p w:rsidR="00FF4C38" w:rsidRDefault="00FF4C38" w:rsidP="00FF4C38">
      <w:pPr>
        <w:pStyle w:val="ListeParagraf"/>
        <w:rPr>
          <w:rFonts w:ascii="Arial" w:hAnsi="Arial" w:cs="Arial"/>
          <w:sz w:val="20"/>
          <w:szCs w:val="20"/>
        </w:rPr>
      </w:pPr>
    </w:p>
    <w:p w:rsidR="007419DC" w:rsidRPr="00FF4C38" w:rsidRDefault="007419DC" w:rsidP="00571CAF">
      <w:pPr>
        <w:numPr>
          <w:ilvl w:val="0"/>
          <w:numId w:val="7"/>
        </w:numPr>
        <w:tabs>
          <w:tab w:val="left" w:pos="851"/>
          <w:tab w:val="left" w:pos="1134"/>
        </w:tabs>
        <w:spacing w:line="360" w:lineRule="auto"/>
        <w:jc w:val="both"/>
        <w:outlineLvl w:val="0"/>
        <w:rPr>
          <w:rFonts w:ascii="Arial" w:hAnsi="Arial" w:cs="Arial"/>
          <w:sz w:val="20"/>
          <w:szCs w:val="20"/>
        </w:rPr>
      </w:pPr>
      <w:r w:rsidRPr="00FF4C38">
        <w:rPr>
          <w:rFonts w:ascii="Arial" w:hAnsi="Arial" w:cs="Arial"/>
          <w:sz w:val="20"/>
          <w:szCs w:val="20"/>
        </w:rPr>
        <w:t xml:space="preserve">A. Ozkok, Y. Caliskan, T. Sakaci, G. Erten, G. Karahan, A. Ozel, A. Unsal, A. Yildiz, "Osteoprotegerin/RANKL Axis and Progression of Coronary Artery Calcification in Hemodialysis Patients", Clinical Journal of American Society of </w:t>
      </w:r>
      <w:proofErr w:type="gramStart"/>
      <w:r w:rsidRPr="00FF4C38">
        <w:rPr>
          <w:rFonts w:ascii="Arial" w:hAnsi="Arial" w:cs="Arial"/>
          <w:sz w:val="20"/>
          <w:szCs w:val="20"/>
        </w:rPr>
        <w:t>Nephrology ,</w:t>
      </w:r>
      <w:proofErr w:type="gramEnd"/>
      <w:r w:rsidRPr="00FF4C38">
        <w:rPr>
          <w:rFonts w:ascii="Arial" w:hAnsi="Arial" w:cs="Arial"/>
          <w:sz w:val="20"/>
          <w:szCs w:val="20"/>
        </w:rPr>
        <w:t xml:space="preserve"> "7(6)", 965-973 pp., Haziran-2012, DOI: 10.2215/CJN.11191111,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1134"/>
        </w:tabs>
        <w:spacing w:line="360" w:lineRule="auto"/>
        <w:jc w:val="both"/>
        <w:outlineLvl w:val="0"/>
        <w:rPr>
          <w:rFonts w:ascii="Arial" w:hAnsi="Arial" w:cs="Arial"/>
          <w:sz w:val="20"/>
          <w:szCs w:val="20"/>
        </w:rPr>
      </w:pPr>
      <w:r w:rsidRPr="00FF4C38">
        <w:rPr>
          <w:rFonts w:ascii="Arial" w:hAnsi="Arial" w:cs="Arial"/>
          <w:sz w:val="20"/>
          <w:szCs w:val="20"/>
        </w:rPr>
        <w:t xml:space="preserve">Y. Caliskan, A. Ozkok, T. Akagun, N. Alpay, G. Guz, N. Polat, F. Tufan, T. Ecder, S. </w:t>
      </w:r>
      <w:proofErr w:type="gramStart"/>
      <w:r w:rsidRPr="00FF4C38">
        <w:rPr>
          <w:rFonts w:ascii="Arial" w:hAnsi="Arial" w:cs="Arial"/>
          <w:sz w:val="20"/>
          <w:szCs w:val="20"/>
        </w:rPr>
        <w:t>Bozfakioglu ,</w:t>
      </w:r>
      <w:proofErr w:type="gramEnd"/>
      <w:r w:rsidRPr="00FF4C38">
        <w:rPr>
          <w:rFonts w:ascii="Arial" w:hAnsi="Arial" w:cs="Arial"/>
          <w:sz w:val="20"/>
          <w:szCs w:val="20"/>
        </w:rPr>
        <w:t xml:space="preserve"> "Cardiac Biomarkers and Noninvasive Predictors of Atherosclerosis in Chronic Peritoneal Dialysis Patients", Kidney and Blood Pressure Research, "35(5)", 340-348 pp., Nisan-2012, DOI: 10.1159/000332084,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1134"/>
        </w:tabs>
        <w:spacing w:line="360" w:lineRule="auto"/>
        <w:jc w:val="both"/>
        <w:outlineLvl w:val="0"/>
        <w:rPr>
          <w:rFonts w:ascii="Arial" w:hAnsi="Arial" w:cs="Arial"/>
          <w:sz w:val="20"/>
          <w:szCs w:val="20"/>
        </w:rPr>
      </w:pPr>
      <w:r w:rsidRPr="00FF4C38">
        <w:rPr>
          <w:rFonts w:ascii="Arial" w:hAnsi="Arial" w:cs="Arial"/>
          <w:sz w:val="20"/>
          <w:szCs w:val="20"/>
        </w:rPr>
        <w:t xml:space="preserve">O. Telci, A. Ozkok, G. Tekce, A. Oguz, "Aortic Dissection Presenting with Abdominal Pain", Internal </w:t>
      </w:r>
      <w:proofErr w:type="gramStart"/>
      <w:r w:rsidRPr="00FF4C38">
        <w:rPr>
          <w:rFonts w:ascii="Arial" w:hAnsi="Arial" w:cs="Arial"/>
          <w:sz w:val="20"/>
          <w:szCs w:val="20"/>
        </w:rPr>
        <w:t>Medicine ,</w:t>
      </w:r>
      <w:proofErr w:type="gramEnd"/>
      <w:r w:rsidRPr="00FF4C38">
        <w:rPr>
          <w:rFonts w:ascii="Arial" w:hAnsi="Arial" w:cs="Arial"/>
          <w:sz w:val="20"/>
          <w:szCs w:val="20"/>
        </w:rPr>
        <w:t xml:space="preserve"> "51(11)", 1439-1439 pp., Haziran-2012, DOI: 10.2169/internalmedicine.51.7443,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1134"/>
        </w:tabs>
        <w:spacing w:line="360" w:lineRule="auto"/>
        <w:jc w:val="both"/>
        <w:outlineLvl w:val="0"/>
        <w:rPr>
          <w:rFonts w:ascii="Arial" w:hAnsi="Arial" w:cs="Arial"/>
          <w:sz w:val="20"/>
          <w:szCs w:val="20"/>
        </w:rPr>
      </w:pPr>
      <w:r w:rsidRPr="00FF4C38">
        <w:rPr>
          <w:rFonts w:ascii="Arial" w:hAnsi="Arial" w:cs="Arial"/>
          <w:sz w:val="20"/>
          <w:szCs w:val="20"/>
        </w:rPr>
        <w:t xml:space="preserve">Y. Caliskan, B. Yelken, N. Gorgulu, A. Ozkok, H. Yazici, A. Telci, A. Turkmen, A. Yildiz, M. S. Sever, "Comparison of Markers of Appetite and Inflammation Between Hemodialysis Patients With and Without Failed Renal Transplants", Journal of Renal </w:t>
      </w:r>
      <w:proofErr w:type="gramStart"/>
      <w:r w:rsidRPr="00FF4C38">
        <w:rPr>
          <w:rFonts w:ascii="Arial" w:hAnsi="Arial" w:cs="Arial"/>
          <w:sz w:val="20"/>
          <w:szCs w:val="20"/>
        </w:rPr>
        <w:t>Nutrition ,</w:t>
      </w:r>
      <w:proofErr w:type="gramEnd"/>
      <w:r w:rsidRPr="00FF4C38">
        <w:rPr>
          <w:rFonts w:ascii="Arial" w:hAnsi="Arial" w:cs="Arial"/>
          <w:sz w:val="20"/>
          <w:szCs w:val="20"/>
        </w:rPr>
        <w:t xml:space="preserve"> "22(2)", 258-267 pp., Mart-2012, DOI: 10.1053/j.jrn.2011.07.005,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A. Ozkok, O. C. Elcioglu, T. S. Akpinar, E. Kara, F. Tufan, A. Cagatay, "Tuberculous meningitis together with systemic brucellosis", Journal of Infection and </w:t>
      </w:r>
      <w:proofErr w:type="gramStart"/>
      <w:r w:rsidRPr="00FF4C38">
        <w:rPr>
          <w:rFonts w:ascii="Arial" w:hAnsi="Arial" w:cs="Arial"/>
          <w:sz w:val="20"/>
          <w:szCs w:val="20"/>
        </w:rPr>
        <w:t>Chemotherapy ,</w:t>
      </w:r>
      <w:proofErr w:type="gramEnd"/>
      <w:r w:rsidRPr="00FF4C38">
        <w:rPr>
          <w:rFonts w:ascii="Arial" w:hAnsi="Arial" w:cs="Arial"/>
          <w:sz w:val="20"/>
          <w:szCs w:val="20"/>
        </w:rPr>
        <w:t xml:space="preserve"> "18(3)", 403-405 pp., Haziran-2012, DOI: 10.1007/s10156-011-0333-z,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O. C. Elcioglu, A. Ozkok, T. S. Akpınar, F. Tufan, M. Sezer, S. Umman, S. Kalayoglu Besısık, "Severe thrombocytopenia and alveolar hemorrhage represent two types of bleeding tendency during tirofiban treatment: case report and literature review", International Journal of </w:t>
      </w:r>
      <w:proofErr w:type="gramStart"/>
      <w:r w:rsidRPr="00FF4C38">
        <w:rPr>
          <w:rFonts w:ascii="Arial" w:hAnsi="Arial" w:cs="Arial"/>
          <w:sz w:val="20"/>
          <w:szCs w:val="20"/>
        </w:rPr>
        <w:t>Hematology ,</w:t>
      </w:r>
      <w:proofErr w:type="gramEnd"/>
      <w:r w:rsidRPr="00FF4C38">
        <w:rPr>
          <w:rFonts w:ascii="Arial" w:hAnsi="Arial" w:cs="Arial"/>
          <w:sz w:val="20"/>
          <w:szCs w:val="20"/>
        </w:rPr>
        <w:t xml:space="preserve"> "96(3)", 370-375 pp., Eylül-2012, DOI: 10.1007/s12185-012-1133-7, İlgili atıf indekslerince taranıyor.</w:t>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A. Ozkok, A. Karadenizli, A.R. Odabas, "Tularemia in a kidney transplant recipient", American Journal of Kidney </w:t>
      </w:r>
      <w:proofErr w:type="gramStart"/>
      <w:r w:rsidRPr="00FF4C38">
        <w:rPr>
          <w:rFonts w:ascii="Arial" w:hAnsi="Arial" w:cs="Arial"/>
          <w:sz w:val="20"/>
          <w:szCs w:val="20"/>
        </w:rPr>
        <w:t>Diseases ,</w:t>
      </w:r>
      <w:proofErr w:type="gramEnd"/>
      <w:r w:rsidRPr="00FF4C38">
        <w:rPr>
          <w:rFonts w:ascii="Arial" w:hAnsi="Arial" w:cs="Arial"/>
          <w:sz w:val="20"/>
          <w:szCs w:val="20"/>
        </w:rPr>
        <w:t xml:space="preserve"> "60(4)", 679-679 pp., Ekim-2012, DOI: 10.1053/j.ajkd.2012.06.023, İlgili atıf indekslerince taranıyor.</w:t>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T. S. Akpinar, A. Ozkok, O. K. Bakkaloglu, B. Saka, "Acquired ichthyosis as a presenting finding of Hodgkin’s lymphoma", International Journal of </w:t>
      </w:r>
      <w:proofErr w:type="gramStart"/>
      <w:r w:rsidRPr="00FF4C38">
        <w:rPr>
          <w:rFonts w:ascii="Arial" w:hAnsi="Arial" w:cs="Arial"/>
          <w:sz w:val="20"/>
          <w:szCs w:val="20"/>
        </w:rPr>
        <w:t>Hematology ,</w:t>
      </w:r>
      <w:proofErr w:type="gramEnd"/>
      <w:r w:rsidRPr="00FF4C38">
        <w:rPr>
          <w:rFonts w:ascii="Arial" w:hAnsi="Arial" w:cs="Arial"/>
          <w:sz w:val="20"/>
          <w:szCs w:val="20"/>
        </w:rPr>
        <w:t xml:space="preserve"> "96(4)", 401-402 pp., Ekim-2012, DOI: 10.1007/s12185-012-1173-z,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Y. Caliskan, B. Yelken, A. Ozkok, N. Gorgulu, H. Yazici, A. Telci, A. Yildiz, "Lower serum prohepcidin levels associated with lower iron and erythropoietin requirements in hemodialysis patients </w:t>
      </w:r>
      <w:r w:rsidRPr="00FF4C38">
        <w:rPr>
          <w:rFonts w:ascii="Arial" w:hAnsi="Arial" w:cs="Arial"/>
          <w:sz w:val="20"/>
          <w:szCs w:val="20"/>
        </w:rPr>
        <w:lastRenderedPageBreak/>
        <w:t xml:space="preserve">with chronic hepatitis C", BMC </w:t>
      </w:r>
      <w:proofErr w:type="gramStart"/>
      <w:r w:rsidRPr="00FF4C38">
        <w:rPr>
          <w:rFonts w:ascii="Arial" w:hAnsi="Arial" w:cs="Arial"/>
          <w:sz w:val="20"/>
          <w:szCs w:val="20"/>
        </w:rPr>
        <w:t>Nephrology ,</w:t>
      </w:r>
      <w:proofErr w:type="gramEnd"/>
      <w:r w:rsidRPr="00FF4C38">
        <w:rPr>
          <w:rFonts w:ascii="Arial" w:hAnsi="Arial" w:cs="Arial"/>
          <w:sz w:val="20"/>
          <w:szCs w:val="20"/>
        </w:rPr>
        <w:t xml:space="preserve"> "13:56", 1-7 pp., Temmuz-2012, DOI: 10.1186/1471-2369-13-56,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A. Ozkok, E.</w:t>
      </w:r>
      <w:r w:rsidR="00837EDB">
        <w:rPr>
          <w:rFonts w:ascii="Arial" w:hAnsi="Arial" w:cs="Arial"/>
          <w:sz w:val="20"/>
          <w:szCs w:val="20"/>
        </w:rPr>
        <w:t xml:space="preserve"> Aktaş</w:t>
      </w:r>
      <w:r w:rsidRPr="00FF4C38">
        <w:rPr>
          <w:rFonts w:ascii="Arial" w:hAnsi="Arial" w:cs="Arial"/>
          <w:sz w:val="20"/>
          <w:szCs w:val="20"/>
        </w:rPr>
        <w:t xml:space="preserve">, A. Yilmaz, A. Telci, H. Oflaz, G. Deniz, A. Yildiz, "Decrease in endothelial progenitor cells associated with inflammation, but not with endothelial dysfunction in chronic hemodialysis patients", Clinical </w:t>
      </w:r>
      <w:proofErr w:type="gramStart"/>
      <w:r w:rsidRPr="00FF4C38">
        <w:rPr>
          <w:rFonts w:ascii="Arial" w:hAnsi="Arial" w:cs="Arial"/>
          <w:sz w:val="20"/>
          <w:szCs w:val="20"/>
        </w:rPr>
        <w:t>Nephrology ,</w:t>
      </w:r>
      <w:proofErr w:type="gramEnd"/>
      <w:r w:rsidRPr="00FF4C38">
        <w:rPr>
          <w:rFonts w:ascii="Arial" w:hAnsi="Arial" w:cs="Arial"/>
          <w:sz w:val="20"/>
          <w:szCs w:val="20"/>
        </w:rPr>
        <w:t xml:space="preserve"> "79(1)", 21-30 pp., Ocak-2013, DOI: 10.5414/CN107318, İlgili atıf indekslerince taranıyor.</w:t>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A. Ozkok, O. C. Elcioglu, T. Cukadar, A. Bakan, G. Sasak, K. G. Atilgan, S. Alisir, M. Kanbay, A. Covic, A. R. Odabas, "Low serum pancreatic enzyme levels predict mortality and are associated with malnutrition–inflammation– atherosclerosis syndrome in patients with chronic kidney disease", International Urology and Nephrology , "45(2)", 477-484 pp., Nisan-2013, DOI: 10.1007/s11255-012-0237-6, İlgili atıf indekslerince taranıyor., Endeks: SCI-Expanded</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A. Ozkok, T. S. Akpinar, F. Tufan, N. Alpay Kanitez, M. Uysal, M. Guzel, Y. Caliskan, S. Alisir, H. Yazici, T. Ecder, "Clinical characteristics and predictors of progression of chronic kidney disease in autosomal dominant polycystic kidney disease: a single center experience", Clinical and Experimental </w:t>
      </w:r>
      <w:proofErr w:type="gramStart"/>
      <w:r w:rsidRPr="00FF4C38">
        <w:rPr>
          <w:rFonts w:ascii="Arial" w:hAnsi="Arial" w:cs="Arial"/>
          <w:sz w:val="20"/>
          <w:szCs w:val="20"/>
        </w:rPr>
        <w:t>Nephrology ,</w:t>
      </w:r>
      <w:proofErr w:type="gramEnd"/>
      <w:r w:rsidRPr="00FF4C38">
        <w:rPr>
          <w:rFonts w:ascii="Arial" w:hAnsi="Arial" w:cs="Arial"/>
          <w:sz w:val="20"/>
          <w:szCs w:val="20"/>
        </w:rPr>
        <w:t xml:space="preserve"> "17(3)", 345-351 pp., Haziran-2013, DOI: 10.1007/s10157-012-0706-3, İlgili atıf indekslerince taranıyor.</w:t>
      </w:r>
      <w:r w:rsidRPr="00FF4C38">
        <w:rPr>
          <w:rFonts w:ascii="Arial" w:hAnsi="Arial" w:cs="Arial"/>
          <w:sz w:val="20"/>
          <w:szCs w:val="20"/>
        </w:rPr>
        <w:tab/>
      </w:r>
    </w:p>
    <w:p w:rsidR="00215764" w:rsidRDefault="00215764" w:rsidP="00215764">
      <w:pPr>
        <w:pStyle w:val="ListeParagraf"/>
        <w:rPr>
          <w:rFonts w:ascii="Arial" w:hAnsi="Arial" w:cs="Arial"/>
          <w:sz w:val="20"/>
          <w:szCs w:val="20"/>
        </w:rPr>
      </w:pPr>
    </w:p>
    <w:p w:rsidR="007419DC"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A. Ozkok, B. M. Sirin, O. C. Elcioglu, A. </w:t>
      </w:r>
      <w:proofErr w:type="gramStart"/>
      <w:r w:rsidRPr="00FF4C38">
        <w:rPr>
          <w:rFonts w:ascii="Arial" w:hAnsi="Arial" w:cs="Arial"/>
          <w:sz w:val="20"/>
          <w:szCs w:val="20"/>
        </w:rPr>
        <w:t>Bakan ,</w:t>
      </w:r>
      <w:proofErr w:type="gramEnd"/>
      <w:r w:rsidRPr="00FF4C38">
        <w:rPr>
          <w:rFonts w:ascii="Arial" w:hAnsi="Arial" w:cs="Arial"/>
          <w:sz w:val="20"/>
          <w:szCs w:val="20"/>
        </w:rPr>
        <w:t xml:space="preserve"> A.R. Odabas, "Crescentic glomerulonephritis due to IgA nephropathy or propylthiouracil-induced Mpo-Anca positive vasculitis?", Renal Failure , "35(6)", 930-930 pp., Temmuz-2013, DOI: 10.3109/0886022X.2013.794685, İlgili atıf indekslerince taranıyor.</w:t>
      </w:r>
      <w:r w:rsidRPr="00FF4C38">
        <w:rPr>
          <w:rFonts w:ascii="Arial" w:hAnsi="Arial" w:cs="Arial"/>
          <w:sz w:val="20"/>
          <w:szCs w:val="20"/>
        </w:rPr>
        <w:tab/>
      </w:r>
    </w:p>
    <w:p w:rsidR="00FF4C38" w:rsidRPr="00FF4C38" w:rsidRDefault="00FF4C38" w:rsidP="00FF4C38">
      <w:pPr>
        <w:tabs>
          <w:tab w:val="left" w:pos="851"/>
          <w:tab w:val="left" w:pos="993"/>
        </w:tabs>
        <w:spacing w:line="360" w:lineRule="auto"/>
        <w:ind w:left="720"/>
        <w:jc w:val="both"/>
        <w:outlineLvl w:val="0"/>
        <w:rPr>
          <w:rFonts w:ascii="Arial" w:hAnsi="Arial" w:cs="Arial"/>
          <w:sz w:val="20"/>
          <w:szCs w:val="20"/>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B. Ozkan, G. Acar, G. Alici, E. Alizade, M. M. Tabakci, M. Sahin, M. V. Yazicioglu, A. Ozkok, I. H. Tanboga, C. Coskun, A. M. Esen, "Decreased plasma adiponectin is associated with impaired left ventricular longitudinal systolic function in hypertensive patients: a two-dimensional speckle tracking study", Clinical and Experimental Hypertension , "36(1)", 46-51 pp., Haziran-2013, DOI: 10.3109/10641963.2013.783053, İlgili atıf indekslerince taranıyor., Endeks: SCI-expanded</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A. Ozkok, T. S. Akpinar, F. Tufan, O. Kaya, H. U. Bozbey, R. Atas, B. Toz, K. Atay, E. Yilmaz, M. Besiroglu, K. Nas, N. Hadrovic, M. Illyes, T. Ecder, "Cystatin C is better than albuminuria as a predictor of pulse wave velocity in hypertensive patients", Clinical and Experimental Hypertension, </w:t>
      </w:r>
      <w:r w:rsidRPr="005261AC">
        <w:rPr>
          <w:rFonts w:ascii="Arial" w:hAnsi="Arial" w:cs="Arial"/>
          <w:sz w:val="20"/>
          <w:szCs w:val="20"/>
        </w:rPr>
        <w:t>"</w:t>
      </w:r>
      <w:r w:rsidRPr="005261AC">
        <w:rPr>
          <w:rFonts w:ascii="Arial" w:hAnsi="Arial" w:cs="Arial"/>
          <w:sz w:val="20"/>
          <w:szCs w:val="20"/>
          <w:shd w:val="clear" w:color="auto" w:fill="FFFFFF"/>
        </w:rPr>
        <w:t>36(4)”, 222-226 pp.,</w:t>
      </w:r>
      <w:r w:rsidRPr="00FF4C38">
        <w:rPr>
          <w:rFonts w:ascii="Arial" w:hAnsi="Arial" w:cs="Arial"/>
          <w:sz w:val="20"/>
          <w:szCs w:val="20"/>
        </w:rPr>
        <w:t xml:space="preserve"> Temmuz-2013, DOI: 10.3109/10641963.2013.804548, İlgili atıf indekslerince taranıyor.</w:t>
      </w:r>
      <w:r w:rsidRPr="00FF4C38">
        <w:rPr>
          <w:rFonts w:ascii="Arial" w:hAnsi="Arial" w:cs="Arial"/>
          <w:sz w:val="20"/>
          <w:szCs w:val="20"/>
        </w:rPr>
        <w:tab/>
      </w:r>
    </w:p>
    <w:p w:rsidR="00FF4C38" w:rsidRDefault="00FF4C38" w:rsidP="00FF4C38">
      <w:pPr>
        <w:pStyle w:val="ListeParagraf"/>
        <w:rPr>
          <w:rFonts w:ascii="Arial" w:hAnsi="Arial" w:cs="Arial"/>
          <w:sz w:val="20"/>
          <w:szCs w:val="20"/>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A. Ozkok, S. Kaya, O. C. Elcioglu, A. R. Odabas, "Propylthiouracil-induced Cryoglobulinemic Vasculitis", Internal Medicine, "52(17)", 2011-2012 pp., Nisan-2013, DOI: 10.2169/internalmedicine.52.0739, İlgili atıf indekslerince taranıyor.</w:t>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lastRenderedPageBreak/>
        <w:t xml:space="preserve">M. M. Tabakci, G. Acar, M.E. Kalkan, A. </w:t>
      </w:r>
      <w:proofErr w:type="gramStart"/>
      <w:r w:rsidRPr="00FF4C38">
        <w:rPr>
          <w:rFonts w:ascii="Arial" w:hAnsi="Arial" w:cs="Arial"/>
          <w:sz w:val="20"/>
          <w:szCs w:val="20"/>
        </w:rPr>
        <w:t>Ozkok ,</w:t>
      </w:r>
      <w:proofErr w:type="gramEnd"/>
      <w:r w:rsidRPr="00FF4C38">
        <w:rPr>
          <w:rFonts w:ascii="Arial" w:hAnsi="Arial" w:cs="Arial"/>
          <w:sz w:val="20"/>
          <w:szCs w:val="20"/>
        </w:rPr>
        <w:t xml:space="preserve"> "Left Atrial Metastasis of Renal Cell Carcinoma", Internal Medicine , "52(22)", 2591-2592 pp., Haziran-2013, DOI: 10.2169/internalmedicine.52.1052,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A. Ozkok, C. Kekik, G.E. Karahan, T. Sakaci, A. Ozel, A. Unsal, A. Yildiz, "FGF-23 associated with the progression of coronary artery calcification in hemodialysis patients", BMC </w:t>
      </w:r>
      <w:proofErr w:type="gramStart"/>
      <w:r w:rsidRPr="00FF4C38">
        <w:rPr>
          <w:rFonts w:ascii="Arial" w:hAnsi="Arial" w:cs="Arial"/>
          <w:sz w:val="20"/>
          <w:szCs w:val="20"/>
        </w:rPr>
        <w:t>Nephrology ,</w:t>
      </w:r>
      <w:proofErr w:type="gramEnd"/>
      <w:r w:rsidRPr="00FF4C38">
        <w:rPr>
          <w:rFonts w:ascii="Arial" w:hAnsi="Arial" w:cs="Arial"/>
          <w:sz w:val="20"/>
          <w:szCs w:val="20"/>
        </w:rPr>
        <w:t xml:space="preserve"> "14:241", 1-7 pp., Kasım-2013, DOI: 10.1186/1471-2369-14-241, İlgili atıf indekslerince taranıyor.</w:t>
      </w:r>
      <w:r w:rsidRPr="00FF4C38">
        <w:rPr>
          <w:rFonts w:ascii="Arial" w:hAnsi="Arial" w:cs="Arial"/>
          <w:sz w:val="20"/>
          <w:szCs w:val="20"/>
        </w:rPr>
        <w:tab/>
      </w:r>
    </w:p>
    <w:p w:rsidR="00FF4C38" w:rsidRDefault="00FF4C38" w:rsidP="00FF4C38">
      <w:pPr>
        <w:pStyle w:val="ListeParagraf"/>
        <w:rPr>
          <w:rFonts w:ascii="Arial" w:hAnsi="Arial" w:cs="Arial"/>
          <w:sz w:val="20"/>
          <w:szCs w:val="20"/>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M. Guney, A. Ozkok, Y. Caliskan, H. Pusuroglu, H. Yazici, S. Tepe, H. Oflaz, A. Yildiz, "QT dispersion predicts mortality and correlates with both coronary artery calcification and atherosclerosis in hemodialysis patients", International Urology and </w:t>
      </w:r>
      <w:proofErr w:type="gramStart"/>
      <w:r w:rsidRPr="00FF4C38">
        <w:rPr>
          <w:rFonts w:ascii="Arial" w:hAnsi="Arial" w:cs="Arial"/>
          <w:sz w:val="20"/>
          <w:szCs w:val="20"/>
        </w:rPr>
        <w:t>Nephrology ,</w:t>
      </w:r>
      <w:proofErr w:type="gramEnd"/>
      <w:r w:rsidRPr="00FF4C38">
        <w:rPr>
          <w:rFonts w:ascii="Arial" w:hAnsi="Arial" w:cs="Arial"/>
          <w:sz w:val="20"/>
          <w:szCs w:val="20"/>
        </w:rPr>
        <w:t xml:space="preserve"> "46(3)", 599-605 pp., Mart-2014, DOI: 10.1007/s11255-013-0549-1,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F. Akin, B. Ayça, N. Köse, O. Celik, Y. Yilmaz, M.N. Akin, H. Arinc, A. Ozkok, A. Covic, M. </w:t>
      </w:r>
      <w:proofErr w:type="gramStart"/>
      <w:r w:rsidRPr="00FF4C38">
        <w:rPr>
          <w:rFonts w:ascii="Arial" w:hAnsi="Arial" w:cs="Arial"/>
          <w:sz w:val="20"/>
          <w:szCs w:val="20"/>
        </w:rPr>
        <w:t>Kanbay ,</w:t>
      </w:r>
      <w:proofErr w:type="gramEnd"/>
      <w:r w:rsidRPr="00FF4C38">
        <w:rPr>
          <w:rFonts w:ascii="Arial" w:hAnsi="Arial" w:cs="Arial"/>
          <w:sz w:val="20"/>
          <w:szCs w:val="20"/>
        </w:rPr>
        <w:t xml:space="preserve"> "Serum Vitamin D and C-Reactive Protein Levels Are Independently Associated With Diastolic Dysfunction", Journal of Investigative Medicine , "62(1)", 43-48 pp., Ocak-2014, DOI: 10.231/JIM.0000000000000008,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709"/>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T. S. Akpinar, A. Ozkok, M. Kose, R. Atas, A. Sumnu, O.K. Bakkaloglu, O. Erk, MS Kayacan, H. Oflaz, V.A. Akkaya, A.S. </w:t>
      </w:r>
      <w:proofErr w:type="gramStart"/>
      <w:r w:rsidRPr="00FF4C38">
        <w:rPr>
          <w:rFonts w:ascii="Arial" w:hAnsi="Arial" w:cs="Arial"/>
          <w:sz w:val="20"/>
          <w:szCs w:val="20"/>
        </w:rPr>
        <w:t>Demirel ,</w:t>
      </w:r>
      <w:proofErr w:type="gramEnd"/>
      <w:r w:rsidRPr="00FF4C38">
        <w:rPr>
          <w:rFonts w:ascii="Arial" w:hAnsi="Arial" w:cs="Arial"/>
          <w:sz w:val="20"/>
          <w:szCs w:val="20"/>
        </w:rPr>
        <w:t xml:space="preserve"> "Endothelial constitutive nitric oxide synthase, angiotensin converting enzyme, angiotensin II type 1 receptor gene polymorphisms and endothelial functions in healthy individuals", European Review for Medical and Pharmacological Sciences , "18(1)", 39-45 pp., Ocak-2014,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A. Ozkok, A. Kanbay, A. R. Odabas, A. </w:t>
      </w:r>
      <w:proofErr w:type="gramStart"/>
      <w:r w:rsidRPr="00FF4C38">
        <w:rPr>
          <w:rFonts w:ascii="Arial" w:hAnsi="Arial" w:cs="Arial"/>
          <w:sz w:val="20"/>
          <w:szCs w:val="20"/>
        </w:rPr>
        <w:t>Covic ,</w:t>
      </w:r>
      <w:proofErr w:type="gramEnd"/>
      <w:r w:rsidRPr="00FF4C38">
        <w:rPr>
          <w:rFonts w:ascii="Arial" w:hAnsi="Arial" w:cs="Arial"/>
          <w:sz w:val="20"/>
          <w:szCs w:val="20"/>
        </w:rPr>
        <w:t xml:space="preserve"> M. Kanbay, "Obstructive sleep apnea syndrome and chronic kidney disease: a new cardiorenal risk factor", Clinical and Experimental Hypertension, “36(4):211-6” Ocak-2014, DOI: 10.3109/10641963.2013.804546,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N. Alpay, A. Ozkok, Y. Caliskan, T. Akagun, S. A. Cinar, G. Deniz, M. Sariyar, A. Yildiz, "Influence of conversion from calcineurin inhibitors to everolimus on fibrosis, inflammation, tubular damage and vascular function in renal transplant patients", Clinical and Experimental Nephrology, "18(6):961-7.", Şubat-2014, DOI: 10.1007/s10157-014-0939-4, İlgili atıf indekslerince taranıyor. Endeks: SCI-expanded</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G. Acar, A. Ozkok, C. Donmez, A. Avci, E. Alizade, M. Yanartaş, "Myocardial infarction due to septic coronary artery embolism in the course of Brucella endocarditis", </w:t>
      </w:r>
      <w:proofErr w:type="gramStart"/>
      <w:r w:rsidRPr="00FF4C38">
        <w:rPr>
          <w:rFonts w:ascii="Arial" w:hAnsi="Arial" w:cs="Arial"/>
          <w:sz w:val="20"/>
          <w:szCs w:val="20"/>
        </w:rPr>
        <w:t>Herz ,</w:t>
      </w:r>
      <w:proofErr w:type="gramEnd"/>
      <w:r w:rsidRPr="00FF4C38">
        <w:rPr>
          <w:rFonts w:ascii="Arial" w:hAnsi="Arial" w:cs="Arial"/>
          <w:sz w:val="20"/>
          <w:szCs w:val="20"/>
        </w:rPr>
        <w:t xml:space="preserve"> "40(2):335-7 ", Mart-2014, DOI: 10.1007/s00059-013-4011-z, İlgili atıf indekslerince taranıyor.</w:t>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 w:val="left" w:pos="993"/>
        </w:tabs>
        <w:spacing w:line="360" w:lineRule="auto"/>
        <w:jc w:val="both"/>
        <w:outlineLvl w:val="0"/>
        <w:rPr>
          <w:rFonts w:ascii="Arial" w:hAnsi="Arial" w:cs="Arial"/>
          <w:sz w:val="20"/>
          <w:szCs w:val="20"/>
        </w:rPr>
      </w:pPr>
      <w:r w:rsidRPr="00FF4C38">
        <w:rPr>
          <w:rFonts w:ascii="Arial" w:hAnsi="Arial" w:cs="Arial"/>
          <w:sz w:val="20"/>
          <w:szCs w:val="20"/>
        </w:rPr>
        <w:t xml:space="preserve">H.J. Kim, K. Ravichandran, A. Ozkok, Q. Wang, Z. He, A. Jani, D. Ljubanovic, I. Douglas, C.L. </w:t>
      </w:r>
      <w:proofErr w:type="gramStart"/>
      <w:r w:rsidRPr="00FF4C38">
        <w:rPr>
          <w:rFonts w:ascii="Arial" w:hAnsi="Arial" w:cs="Arial"/>
          <w:sz w:val="20"/>
          <w:szCs w:val="20"/>
        </w:rPr>
        <w:t>Edelstein ,</w:t>
      </w:r>
      <w:proofErr w:type="gramEnd"/>
      <w:r w:rsidRPr="00FF4C38">
        <w:rPr>
          <w:rFonts w:ascii="Arial" w:hAnsi="Arial" w:cs="Arial"/>
          <w:sz w:val="20"/>
          <w:szCs w:val="20"/>
        </w:rPr>
        <w:t xml:space="preserve"> "The water soluble triptolide derivative PG490-88 protects against cisplatin-induced acute </w:t>
      </w:r>
      <w:r w:rsidRPr="00FF4C38">
        <w:rPr>
          <w:rFonts w:ascii="Arial" w:hAnsi="Arial" w:cs="Arial"/>
          <w:sz w:val="20"/>
          <w:szCs w:val="20"/>
        </w:rPr>
        <w:lastRenderedPageBreak/>
        <w:t>kidney injury (AKI)", Journal of Pharmacology and Experimental Therapeutics, "349(3)” 518-25pp., Nisan-2014, DOI: 10.1124/jpet.114.213769, İlgili atıf indekslerince taranıyor.</w:t>
      </w:r>
      <w:r w:rsidRPr="00FF4C38">
        <w:rPr>
          <w:rFonts w:ascii="Arial" w:hAnsi="Arial" w:cs="Arial"/>
          <w:sz w:val="20"/>
          <w:szCs w:val="20"/>
        </w:rPr>
        <w:tab/>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709"/>
        </w:tabs>
        <w:spacing w:line="360" w:lineRule="auto"/>
        <w:jc w:val="both"/>
        <w:outlineLvl w:val="0"/>
        <w:rPr>
          <w:rFonts w:ascii="Arial" w:hAnsi="Arial" w:cs="Arial"/>
          <w:sz w:val="20"/>
          <w:szCs w:val="20"/>
        </w:rPr>
      </w:pPr>
      <w:r w:rsidRPr="00FF4C38">
        <w:rPr>
          <w:rFonts w:ascii="Arial" w:hAnsi="Arial" w:cs="Arial"/>
          <w:sz w:val="20"/>
          <w:szCs w:val="20"/>
        </w:rPr>
        <w:t xml:space="preserve">T.S. Akpinar, A. Ozkok, D. Batu, I. Sarihan, M. Kose, </w:t>
      </w:r>
      <w:proofErr w:type="gramStart"/>
      <w:r w:rsidRPr="00FF4C38">
        <w:rPr>
          <w:rFonts w:ascii="Arial" w:hAnsi="Arial" w:cs="Arial"/>
          <w:sz w:val="20"/>
          <w:szCs w:val="20"/>
        </w:rPr>
        <w:t>C.Tascioglu</w:t>
      </w:r>
      <w:proofErr w:type="gramEnd"/>
      <w:r w:rsidRPr="00FF4C38">
        <w:rPr>
          <w:rFonts w:ascii="Arial" w:hAnsi="Arial" w:cs="Arial"/>
          <w:sz w:val="20"/>
          <w:szCs w:val="20"/>
        </w:rPr>
        <w:t>, "Isolated renal intravascular lymphoma: a case report and review of the literature", Ren Fail, “36(7)”, 1125-1128 pp., Ağustos 2014, İlgili atıf indekslerince taranıyor.</w:t>
      </w:r>
    </w:p>
    <w:p w:rsidR="007419DC" w:rsidRPr="00FF4C38" w:rsidRDefault="007419DC" w:rsidP="00FF4C38">
      <w:pPr>
        <w:tabs>
          <w:tab w:val="left" w:pos="993"/>
        </w:tabs>
        <w:spacing w:line="360" w:lineRule="auto"/>
        <w:ind w:left="720"/>
        <w:jc w:val="both"/>
        <w:outlineLvl w:val="0"/>
        <w:rPr>
          <w:rFonts w:ascii="Arial" w:hAnsi="Arial" w:cs="Arial"/>
          <w:sz w:val="20"/>
          <w:szCs w:val="20"/>
        </w:rPr>
      </w:pPr>
    </w:p>
    <w:p w:rsidR="007419DC" w:rsidRPr="00FF4C38" w:rsidRDefault="007419DC" w:rsidP="00571CAF">
      <w:pPr>
        <w:numPr>
          <w:ilvl w:val="0"/>
          <w:numId w:val="7"/>
        </w:numPr>
        <w:tabs>
          <w:tab w:val="left" w:pos="709"/>
        </w:tabs>
        <w:spacing w:line="360" w:lineRule="auto"/>
        <w:jc w:val="both"/>
        <w:outlineLvl w:val="0"/>
        <w:rPr>
          <w:rFonts w:ascii="Arial" w:hAnsi="Arial" w:cs="Arial"/>
          <w:sz w:val="20"/>
          <w:szCs w:val="20"/>
        </w:rPr>
      </w:pPr>
      <w:r w:rsidRPr="00FF4C38">
        <w:rPr>
          <w:rFonts w:ascii="Arial" w:hAnsi="Arial" w:cs="Arial"/>
          <w:sz w:val="20"/>
          <w:szCs w:val="20"/>
        </w:rPr>
        <w:t>T. Akagun, Y. Caliskan, H. Yazici, A. Ozkok, A. Telci, A. Turkmen, A. Yildiz, M.S. Sever. Elevated resistin levels are associated with inflammation in hemodialysis patients with failed renal allografts. Int J Artif Organs, “37(5)”, 358-363 pp., Mayıs 2014, İlgili atıf indekslerince taranıyor.</w:t>
      </w:r>
    </w:p>
    <w:p w:rsidR="007419DC" w:rsidRPr="00FF4C38" w:rsidRDefault="007419DC" w:rsidP="00FF4C38">
      <w:pPr>
        <w:pStyle w:val="ListeParagraf"/>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 xml:space="preserve">A. Ozkok, C.L. Edelstein. Pathophysiology of cisplatin-induced acute kidney injury. Biomed Res Int. </w:t>
      </w:r>
      <w:proofErr w:type="gramStart"/>
      <w:r w:rsidRPr="00FF4C38">
        <w:rPr>
          <w:rFonts w:ascii="Arial" w:hAnsi="Arial" w:cs="Arial"/>
          <w:sz w:val="20"/>
          <w:szCs w:val="20"/>
        </w:rPr>
        <w:t>2014;2014:967826</w:t>
      </w:r>
      <w:proofErr w:type="gramEnd"/>
      <w:r w:rsidRPr="00FF4C38">
        <w:rPr>
          <w:rFonts w:ascii="Arial" w:hAnsi="Arial" w:cs="Arial"/>
          <w:sz w:val="20"/>
          <w:szCs w:val="20"/>
        </w:rPr>
        <w:t>.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B.A. Yilmaz, Y. Caliskan, A. Yilmaz, A. Ozkok, A.K. Bilge, G. Deniz, M. Sariyar, A. Yildiz. Cardiovascular-Renal Changes After Kidney Donation: One-year Follow-up Study. Transplantation, ”99(4)”, 760-764 pp., Nisan 2015,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K. Ravichandran, I. Zafar, A. Ozkok, C.L. Edelstein. An mTOR kinase inhibitor slows disease progression in a rat model of polycystic kidney disease. Nephrol Dial Transplant, “30(1)”,45-53 pp., Ocak 2015,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K. Ravichandran, A. Ozkok, Q. Wang, A.E Mullick, C.L. Edelstein. Antisense-mediated angiotensinogen inhibition slows polycystic kidney disease in mice with a targeted mutation in Pkd2. Am J Physiol Renal Physiol, “15;308(4)”, F349-357 pp., Şubat 2015,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A. Bakan, A. Oral, O.C. Elcioglu, M. Takir, O. Kostek, A. Ozkok, S. Basci, A. Sumnu, S. Ozturk, M. Sipahioglu, A. Turkmen, L. Voroneanu, A. Covic, M. Kanbay. Hyperuricemia is associated with progression of IgA nephropathy. Int Urol Nephrol, “47(4)”, 673-678 pp., Nisan 2015,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I. Yılmaz, A. Ozkok, O. Kostek, A. Kolukısa, I. Duran, A.R. Odabaş, F.K. Işman, B.I Başok. C-reactive protein but not hepcidin, NGAL and transferrin determines the ESA resistance in hemodialysis patients. Ren Fail, “5”, 1-7pp., Kasım 2015,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 xml:space="preserve">M. Takir, O. Kostek, A. Ozkok, O.C. Elcioglu, A. Bakan, A. Erek, H.H. Mutlu, O. Telci, A. Semerci, A.R Odabas, B. Afsar, G. Smits, M. Lanaspa, S. Sharma, R.J. Johnson, M. Kanbay. Lowering Uric Acid </w:t>
      </w:r>
      <w:proofErr w:type="gramStart"/>
      <w:r w:rsidRPr="00FF4C38">
        <w:rPr>
          <w:rFonts w:ascii="Arial" w:hAnsi="Arial" w:cs="Arial"/>
          <w:sz w:val="20"/>
          <w:szCs w:val="20"/>
        </w:rPr>
        <w:t>With</w:t>
      </w:r>
      <w:proofErr w:type="gramEnd"/>
      <w:r w:rsidRPr="00FF4C38">
        <w:rPr>
          <w:rFonts w:ascii="Arial" w:hAnsi="Arial" w:cs="Arial"/>
          <w:sz w:val="20"/>
          <w:szCs w:val="20"/>
        </w:rPr>
        <w:t xml:space="preserve"> Allopurinol Improves Insulin Resistance and Systemic Inflammation in Asymptomatic Hyperuricemia. J Investig Med, “63(8)”, 924-929 pp., Aralık 2015,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A. Ozkok, K. Ravichandran, Q. Wang, D. Ljubanovic, C.L. Edelstein. NF-κB transcriptional inhibition ameliorates cisplatin-induced acute kidney injury (AKI). Toxicol Lett, “5;240(1)”, 105-113 pp., Ocak 2016,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Ravichandran K, Wang Q, Ozkok A, Jani A, Li H, He Z, Ljubanovic D, Weiser-Evans MC, Nemenoff RA, Edelstein CL. CD4 T cell knockout does not protect against kidney injury and worsens cancer. J Mol Med (Berl). “94(4)”, 443-455 pp., Nisan 2016,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Elcioglu OC, Afsar B, Bakan A, Takir M, Ozkok A, Oral A, Kostek O, Basci S, Kanbay A, Toprak AE, Bahat KA, Kalcioglu MT, Kanbay M. Chronic rhinosinusitis, endothelial dysfunction, and atherosclerosis. Am J Rhinol Allergy, “30(3)”, 58-61pp., Mayıs 2016,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G. Sasak, E. Zemheri, A. Ozkok. Toxic epidermal necrolysis due to cyclophosphamide. Clin Exp Nephrol. 2016;20(4):660-661.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A. Ozkok, E. Zemheri, A.R. Odabas. Post-transplant Isolated Pulmonary Kaposi's Sarcoma. Intern Med. 2016;55(8):1037-8.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 xml:space="preserve">Y. Solak, K. Kario, A. Covic, N. Bertelsen, B. Afsar, A. </w:t>
      </w:r>
      <w:r w:rsidRPr="00FF4C38">
        <w:rPr>
          <w:rFonts w:ascii="Arial" w:hAnsi="Arial" w:cs="Arial"/>
          <w:bCs/>
          <w:sz w:val="20"/>
          <w:szCs w:val="20"/>
        </w:rPr>
        <w:t>Ozkok</w:t>
      </w:r>
      <w:r w:rsidRPr="00FF4C38">
        <w:rPr>
          <w:rFonts w:ascii="Arial" w:hAnsi="Arial" w:cs="Arial"/>
          <w:sz w:val="20"/>
          <w:szCs w:val="20"/>
        </w:rPr>
        <w:t>, A. Wiecek, M. Kanbay. Clinical value of ambulatory blood pressure: Is it time to recommend for all patients with hypertension? Clin Exp Nephrol. “20(1)” 14-22 pp., Şubat 2016. İlgili atıf indekslerince taranıyor.</w:t>
      </w:r>
    </w:p>
    <w:p w:rsidR="00FF4C38" w:rsidRDefault="00FF4C38" w:rsidP="00FF4C38">
      <w:pPr>
        <w:pStyle w:val="ListeParagraf"/>
        <w:rPr>
          <w:rFonts w:ascii="Arial" w:hAnsi="Arial" w:cs="Arial"/>
          <w:sz w:val="20"/>
          <w:szCs w:val="20"/>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H. Ozportakal, A. Ozkok, O. Alkan, A.S. Bulut, M. Boyraz, M. Inanir, G. Acar, A.R. Odabas. Hemodialysis-induced repolarization abnormalities on ECG are influenced by serum calcium levels and ultrafiltration volumes. Int Urol Nephrol, “49(3)</w:t>
      </w:r>
      <w:proofErr w:type="gramStart"/>
      <w:r w:rsidRPr="00FF4C38">
        <w:rPr>
          <w:rFonts w:ascii="Arial" w:hAnsi="Arial" w:cs="Arial"/>
          <w:sz w:val="20"/>
          <w:szCs w:val="20"/>
        </w:rPr>
        <w:t>”,  509</w:t>
      </w:r>
      <w:proofErr w:type="gramEnd"/>
      <w:r w:rsidRPr="00FF4C38">
        <w:rPr>
          <w:rFonts w:ascii="Arial" w:hAnsi="Arial" w:cs="Arial"/>
          <w:sz w:val="20"/>
          <w:szCs w:val="20"/>
        </w:rPr>
        <w:t>-515 pp., Mart 2017,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A. Ozkok, A. Yildiz, "Hepatitis C virus associated glomerulopathies", World Journal of Gastroenterology, World J Nephrol. “6;6(3)</w:t>
      </w:r>
      <w:proofErr w:type="gramStart"/>
      <w:r w:rsidRPr="00FF4C38">
        <w:rPr>
          <w:rFonts w:ascii="Arial" w:hAnsi="Arial" w:cs="Arial"/>
          <w:sz w:val="20"/>
          <w:szCs w:val="20"/>
        </w:rPr>
        <w:t>”,  86</w:t>
      </w:r>
      <w:proofErr w:type="gramEnd"/>
      <w:r w:rsidRPr="00FF4C38">
        <w:rPr>
          <w:rFonts w:ascii="Arial" w:hAnsi="Arial" w:cs="Arial"/>
          <w:sz w:val="20"/>
          <w:szCs w:val="20"/>
        </w:rPr>
        <w:t>-99 pp., Mayıs 2017, İlgili atıf indekslerince taranıyor.</w:t>
      </w:r>
      <w:r w:rsidRPr="00FF4C38">
        <w:rPr>
          <w:rFonts w:ascii="Arial" w:hAnsi="Arial" w:cs="Arial"/>
          <w:sz w:val="20"/>
          <w:szCs w:val="20"/>
        </w:rPr>
        <w:tab/>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A. Ozkok, R. Atas, S.A. Cinar, A. Yilmaz, E. Aktas, G. Deniz, A. Yildiz. CD133+ cells are associated with adipocytokines and endothelial dysfunction in hemodialysis patients. BMC Nephrol. “26;18(1):250”, Temmuz 2017,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 xml:space="preserve">A. Ozkok, Y. Onal, I. Kilicaslan, S. Solakoglu, H. Bayramlar, A.R. Odabas. The </w:t>
      </w:r>
      <w:proofErr w:type="gramStart"/>
      <w:r w:rsidRPr="00FF4C38">
        <w:rPr>
          <w:rFonts w:ascii="Arial" w:hAnsi="Arial" w:cs="Arial"/>
          <w:sz w:val="20"/>
          <w:szCs w:val="20"/>
        </w:rPr>
        <w:t>Case:Nephrotic</w:t>
      </w:r>
      <w:proofErr w:type="gramEnd"/>
      <w:r w:rsidRPr="00FF4C38">
        <w:rPr>
          <w:rFonts w:ascii="Arial" w:hAnsi="Arial" w:cs="Arial"/>
          <w:sz w:val="20"/>
          <w:szCs w:val="20"/>
        </w:rPr>
        <w:t xml:space="preserve"> syndrome with corneal opacities. Kidney Int. “91(2)”, 515-516 pp., Şubat 2017,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lastRenderedPageBreak/>
        <w:t>K. Ravichandran, S. Holditch, C.N. Brown, Q. Wang, A. Ozkok, M.C. Weiser-Evans, R. Nemenoff, M. Miyazaki M, H. Thiessen-Philbrook, C.R. Parikh, D. Ljubanovic, C.L. Edelstein CL. IL-33 deficiency slows cancer growth but does not protect against cisplatin-induced AKI in mice with cancer. Am J Physiol Renal Physiol. “1;314(3)” F356-F366 pp., Mart 2018,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A. Ozkok, S. Ozkok, M. Takır, H.İ. Yakar, A. Kanbay. Serum heparanase levels are associated with endothelial dysfunction in patients with obstructive sleep apnea. Clin Respir J, “12(4)” 1693-1699 pp., Nisan 2018,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A. Erdan, A. Ozkok, N. Alpay, V. Akkaya, A. Yildiz. Volume status and arterial blood pressures are associated with arterial stiffness in hemodialysis patients. Int J Artif Organs, “1:391398818778212”, Mayıs 2018. İlgili atıf indekslerince taranıyor.</w:t>
      </w:r>
    </w:p>
    <w:p w:rsidR="00E76185" w:rsidRDefault="00E76185" w:rsidP="00E76185">
      <w:pPr>
        <w:pStyle w:val="ListeParagraf"/>
        <w:rPr>
          <w:rFonts w:ascii="Arial" w:hAnsi="Arial" w:cs="Arial"/>
          <w:sz w:val="20"/>
          <w:szCs w:val="20"/>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N. Eren, Ö. Gungor, I. Kocyigit, F.B. Guzel, E. Erken, O. Altunoren, E. Tatar, E. Eroglu, E. Senel, B. Kaya, S. Paydas, B. Onan, S. Sahin, M. Yılmaz, S. Ulu, M. Gursu, A. Ozkok et al. Acute renal infarction in Turkey: a review of 121 cases. Int Urol Nephrol, “50(11)”, 2067-2072 pp., Kasım 2018.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A. Ozkok, A. Yildiz. Endothelial Progenitor Cells and Kidney Diseases. Kidney Blood Press Res. 2018 May 10;43(3):701-718.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7419DC" w:rsidRPr="00FF4C38" w:rsidRDefault="007419D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sz w:val="20"/>
          <w:szCs w:val="20"/>
        </w:rPr>
        <w:t>A.M. Aksit, E. Pektas, M.T. Kalcioglu, A. Ozkok, O. Tuysuz, M. Tekin. Tympanogram Findings in Hemodialysis Patients. J Craniofac Surg, ”30(1)” e49-e52 pp., Ocak 2019, doi: 10.1097/SCS.0000000000004960. İlgili atıf indekslerince taranıyor.</w:t>
      </w:r>
    </w:p>
    <w:p w:rsidR="007419DC" w:rsidRPr="00FF4C38" w:rsidRDefault="007419DC" w:rsidP="00FF4C38">
      <w:pPr>
        <w:pStyle w:val="ListeParagraf"/>
        <w:tabs>
          <w:tab w:val="left" w:pos="851"/>
        </w:tabs>
        <w:spacing w:line="360" w:lineRule="auto"/>
        <w:rPr>
          <w:rFonts w:ascii="Arial" w:hAnsi="Arial" w:cs="Arial"/>
          <w:sz w:val="20"/>
          <w:szCs w:val="20"/>
          <w:lang w:val="en-US"/>
        </w:rPr>
      </w:pPr>
    </w:p>
    <w:p w:rsidR="00677CAC" w:rsidRDefault="00677CA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color w:val="212121"/>
          <w:sz w:val="20"/>
          <w:szCs w:val="20"/>
          <w:shd w:val="clear" w:color="auto" w:fill="FFFFFF"/>
        </w:rPr>
        <w:t xml:space="preserve">O.A. Oto, S. Ozturk, K. Turgutalp, M. Arici, N. Alpay, O. Merhametsiz, S. Sipahi, M.B. Ogutmen, B. Yelken, M.R. Altiparmak, N. Gorgulu, E. Tatar, O. Ozkan, Y. Ayar, Z. Aydin, H. Dheir, </w:t>
      </w:r>
      <w:r w:rsidR="00093963" w:rsidRPr="00FF4C38">
        <w:rPr>
          <w:rFonts w:ascii="Arial" w:hAnsi="Arial" w:cs="Arial"/>
          <w:color w:val="212121"/>
          <w:sz w:val="20"/>
          <w:szCs w:val="20"/>
          <w:shd w:val="clear" w:color="auto" w:fill="FFFFFF"/>
        </w:rPr>
        <w:t xml:space="preserve">A. </w:t>
      </w:r>
      <w:r w:rsidRPr="00FF4C38">
        <w:rPr>
          <w:rFonts w:ascii="Arial" w:hAnsi="Arial" w:cs="Arial"/>
          <w:bCs/>
          <w:color w:val="212121"/>
          <w:sz w:val="20"/>
          <w:szCs w:val="20"/>
          <w:shd w:val="clear" w:color="auto" w:fill="FFFFFF"/>
        </w:rPr>
        <w:t>Ozkok</w:t>
      </w:r>
      <w:r w:rsidRPr="00FF4C38">
        <w:rPr>
          <w:rFonts w:ascii="Arial" w:hAnsi="Arial" w:cs="Arial"/>
          <w:color w:val="212121"/>
          <w:sz w:val="20"/>
          <w:szCs w:val="20"/>
          <w:shd w:val="clear" w:color="auto" w:fill="FFFFFF"/>
        </w:rPr>
        <w:t>, S. Safak, M.E. Demir, A.R. Odabas, B. Tokgoz, Z. Tonbul, S. Sezer, K. Ates, A. Yildiz. Predicting the outcome of COVID-19 infection in kidney transplant recipients. BMC Nephrol. “19;22(1):100” Mart 2021</w:t>
      </w:r>
      <w:r w:rsidR="00093963" w:rsidRPr="00FF4C38">
        <w:rPr>
          <w:rFonts w:ascii="Arial" w:hAnsi="Arial" w:cs="Arial"/>
          <w:color w:val="212121"/>
          <w:sz w:val="20"/>
          <w:szCs w:val="20"/>
          <w:shd w:val="clear" w:color="auto" w:fill="FFFFFF"/>
        </w:rPr>
        <w:t>,</w:t>
      </w:r>
      <w:r w:rsidRPr="00FF4C38">
        <w:rPr>
          <w:rFonts w:ascii="Arial" w:hAnsi="Arial" w:cs="Arial"/>
          <w:color w:val="212121"/>
          <w:sz w:val="20"/>
          <w:szCs w:val="20"/>
          <w:shd w:val="clear" w:color="auto" w:fill="FFFFFF"/>
        </w:rPr>
        <w:t xml:space="preserve"> </w:t>
      </w:r>
      <w:r w:rsidRPr="00FF4C38">
        <w:rPr>
          <w:rFonts w:ascii="Arial" w:hAnsi="Arial" w:cs="Arial"/>
          <w:sz w:val="20"/>
          <w:szCs w:val="20"/>
        </w:rPr>
        <w:t>İlgili atıf indekslerince taranıyor.</w:t>
      </w:r>
    </w:p>
    <w:p w:rsidR="00E76185" w:rsidRDefault="00E76185" w:rsidP="00E76185">
      <w:pPr>
        <w:pStyle w:val="ListeParagraf"/>
        <w:rPr>
          <w:rFonts w:ascii="Arial" w:hAnsi="Arial" w:cs="Arial"/>
          <w:sz w:val="20"/>
          <w:szCs w:val="20"/>
        </w:rPr>
      </w:pPr>
    </w:p>
    <w:p w:rsidR="00093963" w:rsidRPr="00FF4C38" w:rsidRDefault="00677CAC" w:rsidP="00571CAF">
      <w:pPr>
        <w:numPr>
          <w:ilvl w:val="0"/>
          <w:numId w:val="7"/>
        </w:numPr>
        <w:tabs>
          <w:tab w:val="left" w:pos="851"/>
        </w:tabs>
        <w:spacing w:line="360" w:lineRule="auto"/>
        <w:jc w:val="both"/>
        <w:outlineLvl w:val="0"/>
        <w:rPr>
          <w:rFonts w:ascii="Arial" w:hAnsi="Arial" w:cs="Arial"/>
          <w:sz w:val="20"/>
          <w:szCs w:val="20"/>
        </w:rPr>
      </w:pPr>
      <w:r w:rsidRPr="00FF4C38">
        <w:rPr>
          <w:rFonts w:ascii="Arial" w:hAnsi="Arial" w:cs="Arial"/>
          <w:bCs/>
          <w:color w:val="212121"/>
          <w:sz w:val="20"/>
          <w:szCs w:val="20"/>
          <w:shd w:val="clear" w:color="auto" w:fill="FFFFFF"/>
        </w:rPr>
        <w:t>A. Ozkok</w:t>
      </w:r>
      <w:r w:rsidRPr="00FF4C38">
        <w:rPr>
          <w:rFonts w:ascii="Arial" w:hAnsi="Arial" w:cs="Arial"/>
          <w:color w:val="212121"/>
          <w:sz w:val="20"/>
          <w:szCs w:val="20"/>
          <w:shd w:val="clear" w:color="auto" w:fill="FFFFFF"/>
        </w:rPr>
        <w:t>, N. Alpay, S. Alan, N.D. Bakan, F. Soysal, H. Yazici, E. Ekşioğlu-Demiralp, A. Yildiz. Immunological parameters associated with the severity of COVID-19 pneumonia in kidney transplant recipients. Int Urol Nephrol. “20</w:t>
      </w:r>
      <w:r w:rsidR="00093963" w:rsidRPr="00FF4C38">
        <w:rPr>
          <w:rFonts w:ascii="Arial" w:hAnsi="Arial" w:cs="Arial"/>
          <w:color w:val="212121"/>
          <w:sz w:val="20"/>
          <w:szCs w:val="20"/>
          <w:shd w:val="clear" w:color="auto" w:fill="FFFFFF"/>
        </w:rPr>
        <w:t xml:space="preserve">” </w:t>
      </w:r>
      <w:r w:rsidRPr="00FF4C38">
        <w:rPr>
          <w:rFonts w:ascii="Arial" w:hAnsi="Arial" w:cs="Arial"/>
          <w:color w:val="212121"/>
          <w:sz w:val="20"/>
          <w:szCs w:val="20"/>
          <w:shd w:val="clear" w:color="auto" w:fill="FFFFFF"/>
        </w:rPr>
        <w:t>1-12</w:t>
      </w:r>
      <w:r w:rsidR="00093963" w:rsidRPr="00FF4C38">
        <w:rPr>
          <w:rFonts w:ascii="Arial" w:hAnsi="Arial" w:cs="Arial"/>
          <w:color w:val="212121"/>
          <w:sz w:val="20"/>
          <w:szCs w:val="20"/>
          <w:shd w:val="clear" w:color="auto" w:fill="FFFFFF"/>
        </w:rPr>
        <w:t xml:space="preserve"> </w:t>
      </w:r>
      <w:proofErr w:type="gramStart"/>
      <w:r w:rsidR="00093963" w:rsidRPr="00FF4C38">
        <w:rPr>
          <w:rFonts w:ascii="Arial" w:hAnsi="Arial" w:cs="Arial"/>
          <w:color w:val="212121"/>
          <w:sz w:val="20"/>
          <w:szCs w:val="20"/>
          <w:shd w:val="clear" w:color="auto" w:fill="FFFFFF"/>
        </w:rPr>
        <w:t xml:space="preserve">pp, </w:t>
      </w:r>
      <w:r w:rsidRPr="00FF4C38">
        <w:rPr>
          <w:rFonts w:ascii="Arial" w:hAnsi="Arial" w:cs="Arial"/>
          <w:color w:val="212121"/>
          <w:sz w:val="20"/>
          <w:szCs w:val="20"/>
          <w:shd w:val="clear" w:color="auto" w:fill="FFFFFF"/>
        </w:rPr>
        <w:t xml:space="preserve"> Ağustos</w:t>
      </w:r>
      <w:proofErr w:type="gramEnd"/>
      <w:r w:rsidRPr="00FF4C38">
        <w:rPr>
          <w:rFonts w:ascii="Arial" w:hAnsi="Arial" w:cs="Arial"/>
          <w:color w:val="212121"/>
          <w:sz w:val="20"/>
          <w:szCs w:val="20"/>
          <w:shd w:val="clear" w:color="auto" w:fill="FFFFFF"/>
        </w:rPr>
        <w:t xml:space="preserve"> 2021</w:t>
      </w:r>
      <w:r w:rsidR="00093963" w:rsidRPr="00FF4C38">
        <w:rPr>
          <w:rFonts w:ascii="Arial" w:hAnsi="Arial" w:cs="Arial"/>
          <w:color w:val="212121"/>
          <w:sz w:val="20"/>
          <w:szCs w:val="20"/>
          <w:shd w:val="clear" w:color="auto" w:fill="FFFFFF"/>
        </w:rPr>
        <w:t xml:space="preserve">, </w:t>
      </w:r>
      <w:r w:rsidR="00093963" w:rsidRPr="00FF4C38">
        <w:rPr>
          <w:rFonts w:ascii="Arial" w:hAnsi="Arial" w:cs="Arial"/>
          <w:sz w:val="20"/>
          <w:szCs w:val="20"/>
        </w:rPr>
        <w:t>İlgili atıf indekslerince taranıyor.</w:t>
      </w:r>
    </w:p>
    <w:p w:rsidR="007419DC" w:rsidRDefault="007419DC" w:rsidP="00FF4C38">
      <w:pPr>
        <w:tabs>
          <w:tab w:val="left" w:pos="851"/>
        </w:tabs>
        <w:spacing w:before="120" w:after="120" w:line="276" w:lineRule="auto"/>
        <w:ind w:left="720"/>
        <w:jc w:val="both"/>
        <w:rPr>
          <w:rFonts w:ascii="Arial" w:hAnsi="Arial" w:cs="Arial"/>
          <w:b/>
          <w:sz w:val="20"/>
          <w:szCs w:val="20"/>
        </w:rPr>
      </w:pPr>
    </w:p>
    <w:p w:rsidR="00E92EF5" w:rsidRDefault="00E92EF5" w:rsidP="00FF4C38">
      <w:pPr>
        <w:tabs>
          <w:tab w:val="left" w:pos="851"/>
        </w:tabs>
        <w:spacing w:before="120" w:after="120" w:line="276" w:lineRule="auto"/>
        <w:ind w:left="720"/>
        <w:jc w:val="both"/>
        <w:rPr>
          <w:rFonts w:ascii="Arial" w:hAnsi="Arial" w:cs="Arial"/>
          <w:b/>
          <w:sz w:val="20"/>
          <w:szCs w:val="20"/>
        </w:rPr>
      </w:pPr>
    </w:p>
    <w:p w:rsidR="00E92EF5" w:rsidRDefault="00E92EF5" w:rsidP="00FF4C38">
      <w:pPr>
        <w:tabs>
          <w:tab w:val="left" w:pos="851"/>
        </w:tabs>
        <w:spacing w:before="120" w:after="120" w:line="276" w:lineRule="auto"/>
        <w:ind w:left="720"/>
        <w:jc w:val="both"/>
        <w:rPr>
          <w:rFonts w:ascii="Arial" w:hAnsi="Arial" w:cs="Arial"/>
          <w:b/>
          <w:sz w:val="20"/>
          <w:szCs w:val="20"/>
        </w:rPr>
      </w:pPr>
    </w:p>
    <w:p w:rsidR="00E92EF5" w:rsidRPr="00FF4C38" w:rsidRDefault="00E92EF5" w:rsidP="00FF4C38">
      <w:pPr>
        <w:tabs>
          <w:tab w:val="left" w:pos="851"/>
        </w:tabs>
        <w:spacing w:before="120" w:after="120" w:line="276" w:lineRule="auto"/>
        <w:ind w:left="720"/>
        <w:jc w:val="both"/>
        <w:rPr>
          <w:rFonts w:ascii="Arial" w:hAnsi="Arial" w:cs="Arial"/>
          <w:b/>
          <w:sz w:val="20"/>
          <w:szCs w:val="20"/>
        </w:rPr>
      </w:pPr>
    </w:p>
    <w:p w:rsidR="007419DC" w:rsidRPr="00FF4C38" w:rsidRDefault="007419DC" w:rsidP="00CF663D">
      <w:pPr>
        <w:tabs>
          <w:tab w:val="num" w:pos="360"/>
        </w:tabs>
        <w:spacing w:before="120" w:after="120"/>
        <w:ind w:left="360" w:hanging="360"/>
        <w:jc w:val="both"/>
        <w:rPr>
          <w:rFonts w:ascii="Arial" w:hAnsi="Arial" w:cs="Arial"/>
          <w:b/>
          <w:sz w:val="20"/>
          <w:szCs w:val="20"/>
        </w:rPr>
      </w:pPr>
    </w:p>
    <w:p w:rsidR="0079014B" w:rsidRDefault="00967879" w:rsidP="00CF663D">
      <w:pPr>
        <w:tabs>
          <w:tab w:val="num" w:pos="360"/>
        </w:tabs>
        <w:spacing w:before="120" w:after="120"/>
        <w:ind w:left="360" w:hanging="360"/>
        <w:jc w:val="both"/>
        <w:rPr>
          <w:rFonts w:ascii="Arial" w:hAnsi="Arial" w:cs="Arial"/>
          <w:b/>
          <w:sz w:val="20"/>
          <w:szCs w:val="20"/>
        </w:rPr>
      </w:pPr>
      <w:r w:rsidRPr="00FF4C38">
        <w:rPr>
          <w:rFonts w:ascii="Arial" w:hAnsi="Arial" w:cs="Arial"/>
          <w:b/>
          <w:sz w:val="20"/>
          <w:szCs w:val="20"/>
        </w:rPr>
        <w:lastRenderedPageBreak/>
        <w:tab/>
      </w:r>
      <w:r w:rsidR="00215764">
        <w:rPr>
          <w:rFonts w:ascii="Arial" w:hAnsi="Arial" w:cs="Arial"/>
          <w:b/>
          <w:sz w:val="20"/>
          <w:szCs w:val="20"/>
        </w:rPr>
        <w:t>10</w:t>
      </w:r>
      <w:r w:rsidR="0079014B" w:rsidRPr="00FF4C38">
        <w:rPr>
          <w:rFonts w:ascii="Arial" w:hAnsi="Arial" w:cs="Arial"/>
          <w:b/>
          <w:sz w:val="20"/>
          <w:szCs w:val="20"/>
        </w:rPr>
        <w:t>.2. Uluslararası diğer hakemli dergilerde yayınlanan makaleler</w:t>
      </w:r>
    </w:p>
    <w:p w:rsidR="007F719E" w:rsidRPr="00FF4C38" w:rsidRDefault="007F719E" w:rsidP="00CF663D">
      <w:pPr>
        <w:tabs>
          <w:tab w:val="num" w:pos="360"/>
        </w:tabs>
        <w:spacing w:before="120" w:after="120"/>
        <w:ind w:left="360" w:hanging="360"/>
        <w:jc w:val="both"/>
        <w:rPr>
          <w:rFonts w:ascii="Arial" w:hAnsi="Arial" w:cs="Arial"/>
          <w:b/>
          <w:sz w:val="20"/>
          <w:szCs w:val="20"/>
        </w:rPr>
      </w:pPr>
    </w:p>
    <w:p w:rsidR="007419DC" w:rsidRDefault="007419DC" w:rsidP="00571CAF">
      <w:pPr>
        <w:numPr>
          <w:ilvl w:val="0"/>
          <w:numId w:val="6"/>
        </w:numPr>
        <w:tabs>
          <w:tab w:val="left" w:pos="851"/>
          <w:tab w:val="left" w:pos="1134"/>
        </w:tabs>
        <w:spacing w:line="360" w:lineRule="auto"/>
        <w:jc w:val="both"/>
        <w:outlineLvl w:val="0"/>
        <w:rPr>
          <w:rFonts w:ascii="Arial" w:hAnsi="Arial" w:cs="Arial"/>
          <w:sz w:val="20"/>
          <w:szCs w:val="20"/>
        </w:rPr>
      </w:pPr>
      <w:r w:rsidRPr="00E76185">
        <w:rPr>
          <w:rFonts w:ascii="Arial" w:hAnsi="Arial" w:cs="Arial"/>
          <w:sz w:val="20"/>
          <w:szCs w:val="20"/>
        </w:rPr>
        <w:t>A. Ozkok, F. Tufan, S. Namli, M. Bulakci, B. Pinarbasi, O. Dogan, M. A. Karan, C. Tascioglu, "Mucosa-associated lymphoid tissue lymphoma of the duodenum together with multiple intra-abdominal thromboses and hepatitis C virus infection</w:t>
      </w:r>
      <w:r w:rsidR="001710DC">
        <w:rPr>
          <w:rFonts w:ascii="Arial" w:hAnsi="Arial" w:cs="Arial"/>
          <w:sz w:val="20"/>
          <w:szCs w:val="20"/>
        </w:rPr>
        <w:t>: a case report", Cases Journal</w:t>
      </w:r>
      <w:r w:rsidRPr="00E76185">
        <w:rPr>
          <w:rFonts w:ascii="Arial" w:hAnsi="Arial" w:cs="Arial"/>
          <w:sz w:val="20"/>
          <w:szCs w:val="20"/>
        </w:rPr>
        <w:t>, Aralık-2009, DOI: 10.1186/1757-1626-2-9354</w:t>
      </w:r>
    </w:p>
    <w:p w:rsidR="00E76185" w:rsidRDefault="00E76185" w:rsidP="00E76185">
      <w:pPr>
        <w:tabs>
          <w:tab w:val="left" w:pos="851"/>
          <w:tab w:val="left" w:pos="1134"/>
        </w:tabs>
        <w:spacing w:line="360" w:lineRule="auto"/>
        <w:ind w:left="720"/>
        <w:jc w:val="both"/>
        <w:outlineLvl w:val="0"/>
        <w:rPr>
          <w:rFonts w:ascii="Arial" w:hAnsi="Arial" w:cs="Arial"/>
          <w:sz w:val="20"/>
          <w:szCs w:val="20"/>
        </w:rPr>
      </w:pPr>
    </w:p>
    <w:p w:rsidR="007419DC" w:rsidRDefault="007419DC" w:rsidP="00571CAF">
      <w:pPr>
        <w:numPr>
          <w:ilvl w:val="0"/>
          <w:numId w:val="6"/>
        </w:numPr>
        <w:tabs>
          <w:tab w:val="left" w:pos="851"/>
          <w:tab w:val="left" w:pos="1134"/>
        </w:tabs>
        <w:spacing w:line="360" w:lineRule="auto"/>
        <w:jc w:val="both"/>
        <w:outlineLvl w:val="0"/>
        <w:rPr>
          <w:rFonts w:ascii="Arial" w:hAnsi="Arial" w:cs="Arial"/>
          <w:sz w:val="20"/>
          <w:szCs w:val="20"/>
        </w:rPr>
      </w:pPr>
      <w:r w:rsidRPr="00E76185">
        <w:rPr>
          <w:rFonts w:ascii="Arial" w:hAnsi="Arial" w:cs="Arial"/>
          <w:sz w:val="20"/>
          <w:szCs w:val="20"/>
        </w:rPr>
        <w:t xml:space="preserve">K. Turkmen, N. Gorgulu, M. Uysal, A. Ozkok, T. Sakaci, A. Unsal, A. Yildiz, "Fetuin-A, inflammation, and coronary artery calcification in hemodialysis patients.", Indian Journal of </w:t>
      </w:r>
      <w:proofErr w:type="gramStart"/>
      <w:r w:rsidRPr="00E76185">
        <w:rPr>
          <w:rFonts w:ascii="Arial" w:hAnsi="Arial" w:cs="Arial"/>
          <w:sz w:val="20"/>
          <w:szCs w:val="20"/>
        </w:rPr>
        <w:t>Nephrology ,</w:t>
      </w:r>
      <w:proofErr w:type="gramEnd"/>
      <w:r w:rsidRPr="00E76185">
        <w:rPr>
          <w:rFonts w:ascii="Arial" w:hAnsi="Arial" w:cs="Arial"/>
          <w:sz w:val="20"/>
          <w:szCs w:val="20"/>
        </w:rPr>
        <w:t xml:space="preserve"> "21(2)", 90-94 pp., Nisan-2011, DOI: 10.4103/0971-4065.82128</w:t>
      </w:r>
      <w:r w:rsidRPr="00E76185">
        <w:rPr>
          <w:rFonts w:ascii="Arial" w:hAnsi="Arial" w:cs="Arial"/>
          <w:sz w:val="20"/>
          <w:szCs w:val="20"/>
        </w:rPr>
        <w:tab/>
      </w:r>
    </w:p>
    <w:p w:rsidR="00E76185" w:rsidRDefault="00E76185" w:rsidP="00E76185">
      <w:pPr>
        <w:pStyle w:val="ListeParagraf"/>
        <w:rPr>
          <w:rFonts w:ascii="Arial" w:hAnsi="Arial" w:cs="Arial"/>
          <w:sz w:val="20"/>
          <w:szCs w:val="20"/>
        </w:rPr>
      </w:pPr>
    </w:p>
    <w:p w:rsidR="007419DC" w:rsidRDefault="007419DC" w:rsidP="00571CAF">
      <w:pPr>
        <w:numPr>
          <w:ilvl w:val="0"/>
          <w:numId w:val="6"/>
        </w:numPr>
        <w:tabs>
          <w:tab w:val="left" w:pos="851"/>
          <w:tab w:val="left" w:pos="993"/>
        </w:tabs>
        <w:spacing w:line="360" w:lineRule="auto"/>
        <w:jc w:val="both"/>
        <w:outlineLvl w:val="0"/>
        <w:rPr>
          <w:rFonts w:ascii="Arial" w:hAnsi="Arial" w:cs="Arial"/>
          <w:sz w:val="20"/>
          <w:szCs w:val="20"/>
        </w:rPr>
      </w:pPr>
      <w:r w:rsidRPr="00E76185">
        <w:rPr>
          <w:rFonts w:ascii="Arial" w:hAnsi="Arial" w:cs="Arial"/>
          <w:sz w:val="20"/>
          <w:szCs w:val="20"/>
        </w:rPr>
        <w:t xml:space="preserve">A. Ozkok, Ucar AS, Akpinar TS, Okumus G, Kiyan E, Arseven O., "Multiple Systemic Infarctions as a Complication of Bronchial Artery Embolization With Polyvinyl Alcohol: A Case Report", Journal of Clinical Medicine </w:t>
      </w:r>
      <w:proofErr w:type="gramStart"/>
      <w:r w:rsidRPr="00E76185">
        <w:rPr>
          <w:rFonts w:ascii="Arial" w:hAnsi="Arial" w:cs="Arial"/>
          <w:sz w:val="20"/>
          <w:szCs w:val="20"/>
        </w:rPr>
        <w:t>Research ,</w:t>
      </w:r>
      <w:proofErr w:type="gramEnd"/>
      <w:r w:rsidRPr="00E76185">
        <w:rPr>
          <w:rFonts w:ascii="Arial" w:hAnsi="Arial" w:cs="Arial"/>
          <w:sz w:val="20"/>
          <w:szCs w:val="20"/>
        </w:rPr>
        <w:t xml:space="preserve"> "3(5)", 275-277 pp., Ekim-2011, DOI: 10.4021/jocmr665w</w:t>
      </w:r>
      <w:r w:rsidRPr="00E76185">
        <w:rPr>
          <w:rFonts w:ascii="Arial" w:hAnsi="Arial" w:cs="Arial"/>
          <w:sz w:val="20"/>
          <w:szCs w:val="20"/>
        </w:rPr>
        <w:tab/>
      </w:r>
    </w:p>
    <w:p w:rsidR="00E76185" w:rsidRDefault="00E76185" w:rsidP="00E76185">
      <w:pPr>
        <w:pStyle w:val="ListeParagraf"/>
        <w:rPr>
          <w:rFonts w:ascii="Arial" w:hAnsi="Arial" w:cs="Arial"/>
          <w:sz w:val="20"/>
          <w:szCs w:val="20"/>
        </w:rPr>
      </w:pPr>
    </w:p>
    <w:p w:rsidR="007419DC" w:rsidRPr="00E76185" w:rsidRDefault="007419DC" w:rsidP="00571CAF">
      <w:pPr>
        <w:numPr>
          <w:ilvl w:val="0"/>
          <w:numId w:val="6"/>
        </w:numPr>
        <w:tabs>
          <w:tab w:val="left" w:pos="851"/>
          <w:tab w:val="left" w:pos="993"/>
        </w:tabs>
        <w:spacing w:line="360" w:lineRule="auto"/>
        <w:jc w:val="both"/>
        <w:outlineLvl w:val="0"/>
        <w:rPr>
          <w:rFonts w:ascii="Arial" w:hAnsi="Arial" w:cs="Arial"/>
          <w:sz w:val="20"/>
          <w:szCs w:val="20"/>
        </w:rPr>
      </w:pPr>
      <w:r w:rsidRPr="00E76185">
        <w:rPr>
          <w:rFonts w:ascii="Arial" w:hAnsi="Arial" w:cs="Arial"/>
          <w:sz w:val="20"/>
          <w:szCs w:val="20"/>
        </w:rPr>
        <w:t xml:space="preserve">A. Ozkok, S. Kaymaz, O. C. Elcioglu, A. Bakan, A. </w:t>
      </w:r>
      <w:proofErr w:type="gramStart"/>
      <w:r w:rsidRPr="00E76185">
        <w:rPr>
          <w:rFonts w:ascii="Arial" w:hAnsi="Arial" w:cs="Arial"/>
          <w:sz w:val="20"/>
          <w:szCs w:val="20"/>
        </w:rPr>
        <w:t>R.Odabas</w:t>
      </w:r>
      <w:proofErr w:type="gramEnd"/>
      <w:r w:rsidRPr="00E76185">
        <w:rPr>
          <w:rFonts w:ascii="Arial" w:hAnsi="Arial" w:cs="Arial"/>
          <w:sz w:val="20"/>
          <w:szCs w:val="20"/>
        </w:rPr>
        <w:t>, "Cyclophosphamide induced early-onset interstitial lung disease", Clinical and Experimental Nephrology Case Reports, Haziran-2012, DOI: 10.1007/s13730-012-0021-6</w:t>
      </w:r>
    </w:p>
    <w:p w:rsidR="007419DC" w:rsidRDefault="007419DC" w:rsidP="00571CAF">
      <w:pPr>
        <w:numPr>
          <w:ilvl w:val="0"/>
          <w:numId w:val="6"/>
        </w:numPr>
        <w:tabs>
          <w:tab w:val="left" w:pos="851"/>
          <w:tab w:val="left" w:pos="993"/>
        </w:tabs>
        <w:spacing w:line="360" w:lineRule="auto"/>
        <w:jc w:val="both"/>
        <w:outlineLvl w:val="0"/>
        <w:rPr>
          <w:rFonts w:ascii="Arial" w:hAnsi="Arial" w:cs="Arial"/>
          <w:sz w:val="20"/>
          <w:szCs w:val="20"/>
        </w:rPr>
      </w:pPr>
      <w:r w:rsidRPr="00E76185">
        <w:rPr>
          <w:rFonts w:ascii="Arial" w:hAnsi="Arial" w:cs="Arial"/>
          <w:sz w:val="20"/>
          <w:szCs w:val="20"/>
        </w:rPr>
        <w:t xml:space="preserve">A. Ozkok, G. Acar, O.C. Elcioglu, A. Bakan, K.G. Atilgan, G. Sasak, S. Alisir, A.R. Odabas, "Cardiomyopathy mimicking left ventricular noncompaction in a patient with lupus nephritis", Clinical and Experimental Nephrology Case </w:t>
      </w:r>
      <w:proofErr w:type="gramStart"/>
      <w:r w:rsidRPr="00E76185">
        <w:rPr>
          <w:rFonts w:ascii="Arial" w:hAnsi="Arial" w:cs="Arial"/>
          <w:sz w:val="20"/>
          <w:szCs w:val="20"/>
        </w:rPr>
        <w:t>Reports ,</w:t>
      </w:r>
      <w:proofErr w:type="gramEnd"/>
      <w:r w:rsidRPr="00E76185">
        <w:rPr>
          <w:rFonts w:ascii="Arial" w:hAnsi="Arial" w:cs="Arial"/>
          <w:sz w:val="20"/>
          <w:szCs w:val="20"/>
        </w:rPr>
        <w:t xml:space="preserve"> "1(2)” 69-72 pp., Mayıs-2012, DOI: 10.1007/s13730-012-0015-4</w:t>
      </w:r>
    </w:p>
    <w:p w:rsidR="00E76185" w:rsidRPr="00E76185" w:rsidRDefault="00E76185" w:rsidP="00E76185">
      <w:pPr>
        <w:tabs>
          <w:tab w:val="left" w:pos="851"/>
          <w:tab w:val="left" w:pos="993"/>
        </w:tabs>
        <w:spacing w:line="360" w:lineRule="auto"/>
        <w:ind w:left="720"/>
        <w:jc w:val="both"/>
        <w:outlineLvl w:val="0"/>
        <w:rPr>
          <w:rFonts w:ascii="Arial" w:hAnsi="Arial" w:cs="Arial"/>
          <w:sz w:val="20"/>
          <w:szCs w:val="20"/>
        </w:rPr>
      </w:pPr>
    </w:p>
    <w:p w:rsidR="00E76185" w:rsidRDefault="007419DC" w:rsidP="00571CAF">
      <w:pPr>
        <w:numPr>
          <w:ilvl w:val="0"/>
          <w:numId w:val="6"/>
        </w:numPr>
        <w:tabs>
          <w:tab w:val="left" w:pos="851"/>
          <w:tab w:val="left" w:pos="993"/>
        </w:tabs>
        <w:spacing w:line="360" w:lineRule="auto"/>
        <w:jc w:val="both"/>
        <w:outlineLvl w:val="0"/>
        <w:rPr>
          <w:rFonts w:ascii="Arial" w:hAnsi="Arial" w:cs="Arial"/>
          <w:sz w:val="20"/>
          <w:szCs w:val="20"/>
        </w:rPr>
      </w:pPr>
      <w:r w:rsidRPr="00E76185">
        <w:rPr>
          <w:rFonts w:ascii="Arial" w:hAnsi="Arial" w:cs="Arial"/>
          <w:sz w:val="20"/>
          <w:szCs w:val="20"/>
        </w:rPr>
        <w:t xml:space="preserve">E. Balbay, S. Basci, I. Bozkurt, A. Ozkok, S. Dogruyol, E. Erkus Sirkeci, A. Oguz, "Postpartum Stanford Type A Aortic Dissection: A Case Report and Review of the Literature", Cardiology Research , "4(3)", 129-132 pp., Haziran-2013, DOI: </w:t>
      </w:r>
      <w:hyperlink r:id="rId8" w:history="1">
        <w:r w:rsidR="00E76185" w:rsidRPr="00751BC7">
          <w:rPr>
            <w:rStyle w:val="Kpr"/>
            <w:rFonts w:ascii="Arial" w:hAnsi="Arial" w:cs="Arial"/>
            <w:sz w:val="20"/>
            <w:szCs w:val="20"/>
          </w:rPr>
          <w:t>http://dx.doi.org/10.4021/cr276w</w:t>
        </w:r>
      </w:hyperlink>
    </w:p>
    <w:p w:rsidR="00E76185" w:rsidRDefault="00E76185" w:rsidP="00E76185">
      <w:pPr>
        <w:pStyle w:val="ListeParagraf"/>
        <w:rPr>
          <w:rFonts w:ascii="Arial" w:hAnsi="Arial" w:cs="Arial"/>
          <w:sz w:val="20"/>
          <w:szCs w:val="20"/>
        </w:rPr>
      </w:pPr>
    </w:p>
    <w:p w:rsidR="007419DC" w:rsidRDefault="007419DC" w:rsidP="00571CAF">
      <w:pPr>
        <w:numPr>
          <w:ilvl w:val="0"/>
          <w:numId w:val="6"/>
        </w:numPr>
        <w:tabs>
          <w:tab w:val="left" w:pos="851"/>
          <w:tab w:val="left" w:pos="993"/>
        </w:tabs>
        <w:spacing w:line="360" w:lineRule="auto"/>
        <w:jc w:val="both"/>
        <w:outlineLvl w:val="0"/>
        <w:rPr>
          <w:rFonts w:ascii="Arial" w:hAnsi="Arial" w:cs="Arial"/>
          <w:sz w:val="20"/>
          <w:szCs w:val="20"/>
        </w:rPr>
      </w:pPr>
      <w:r w:rsidRPr="00E76185">
        <w:rPr>
          <w:rFonts w:ascii="Arial" w:hAnsi="Arial" w:cs="Arial"/>
          <w:sz w:val="20"/>
          <w:szCs w:val="20"/>
        </w:rPr>
        <w:t xml:space="preserve">E. Ekiz, A. Ozkok, N.K. Ertugrul, "Paraneoplastic Mononeuritis Multiplex as a Presenting Feature of Adenocarcinoma of the Lung", Case Reports in Oncological </w:t>
      </w:r>
      <w:proofErr w:type="gramStart"/>
      <w:r w:rsidRPr="00E76185">
        <w:rPr>
          <w:rFonts w:ascii="Arial" w:hAnsi="Arial" w:cs="Arial"/>
          <w:sz w:val="20"/>
          <w:szCs w:val="20"/>
        </w:rPr>
        <w:t>Medicine ,</w:t>
      </w:r>
      <w:proofErr w:type="gramEnd"/>
      <w:r w:rsidRPr="00E76185">
        <w:rPr>
          <w:rFonts w:ascii="Arial" w:hAnsi="Arial" w:cs="Arial"/>
          <w:sz w:val="20"/>
          <w:szCs w:val="20"/>
        </w:rPr>
        <w:t xml:space="preserve"> 1-3 pp., Aralık-2013, DOI: 10.1155/2013/457346</w:t>
      </w:r>
      <w:r w:rsidRPr="00E76185">
        <w:rPr>
          <w:rFonts w:ascii="Arial" w:hAnsi="Arial" w:cs="Arial"/>
          <w:sz w:val="20"/>
          <w:szCs w:val="20"/>
        </w:rPr>
        <w:tab/>
      </w:r>
    </w:p>
    <w:p w:rsidR="00E76185" w:rsidRDefault="00E76185" w:rsidP="00E76185">
      <w:pPr>
        <w:pStyle w:val="ListeParagraf"/>
        <w:rPr>
          <w:rFonts w:ascii="Arial" w:hAnsi="Arial" w:cs="Arial"/>
          <w:sz w:val="20"/>
          <w:szCs w:val="20"/>
        </w:rPr>
      </w:pPr>
    </w:p>
    <w:p w:rsidR="007419DC" w:rsidRDefault="007419DC" w:rsidP="00571CAF">
      <w:pPr>
        <w:numPr>
          <w:ilvl w:val="0"/>
          <w:numId w:val="6"/>
        </w:numPr>
        <w:tabs>
          <w:tab w:val="left" w:pos="851"/>
          <w:tab w:val="left" w:pos="993"/>
        </w:tabs>
        <w:spacing w:line="360" w:lineRule="auto"/>
        <w:jc w:val="both"/>
        <w:outlineLvl w:val="0"/>
        <w:rPr>
          <w:rFonts w:ascii="Arial" w:hAnsi="Arial" w:cs="Arial"/>
          <w:sz w:val="20"/>
          <w:szCs w:val="20"/>
        </w:rPr>
      </w:pPr>
      <w:r w:rsidRPr="00E76185">
        <w:rPr>
          <w:rFonts w:ascii="Arial" w:hAnsi="Arial" w:cs="Arial"/>
          <w:sz w:val="20"/>
          <w:szCs w:val="20"/>
        </w:rPr>
        <w:t xml:space="preserve">S. Ozkok, A. Ozkok. Contrast-induced acute kidney injury: A review of practical points. World J Nephrol. “6;6(3)” 86-99 pp., Mayıs 2017.  </w:t>
      </w:r>
    </w:p>
    <w:p w:rsidR="00E76185" w:rsidRDefault="00E76185" w:rsidP="00E76185">
      <w:pPr>
        <w:pStyle w:val="ListeParagraf"/>
        <w:rPr>
          <w:rFonts w:ascii="Arial" w:hAnsi="Arial" w:cs="Arial"/>
          <w:sz w:val="20"/>
          <w:szCs w:val="20"/>
        </w:rPr>
      </w:pPr>
    </w:p>
    <w:p w:rsidR="00677CAC" w:rsidRPr="00E76185" w:rsidRDefault="00677CAC" w:rsidP="00571CAF">
      <w:pPr>
        <w:numPr>
          <w:ilvl w:val="0"/>
          <w:numId w:val="6"/>
        </w:numPr>
        <w:tabs>
          <w:tab w:val="left" w:pos="851"/>
          <w:tab w:val="left" w:pos="993"/>
        </w:tabs>
        <w:spacing w:line="360" w:lineRule="auto"/>
        <w:jc w:val="both"/>
        <w:rPr>
          <w:rFonts w:ascii="Arial" w:hAnsi="Arial" w:cs="Arial"/>
          <w:sz w:val="20"/>
          <w:szCs w:val="20"/>
        </w:rPr>
      </w:pPr>
      <w:r w:rsidRPr="00E76185">
        <w:rPr>
          <w:rFonts w:ascii="Arial" w:hAnsi="Arial" w:cs="Arial"/>
          <w:sz w:val="20"/>
          <w:szCs w:val="20"/>
        </w:rPr>
        <w:t xml:space="preserve">A. Ozkok. Cholesterol-embolization syndrome: current perspectives. Vasc Health Risk Manag, “8;15”, 209-220 pp., Temmuz 2019, doi: 10.2147/VHRM.S175150. </w:t>
      </w:r>
    </w:p>
    <w:p w:rsidR="007419DC" w:rsidRPr="00E76185" w:rsidRDefault="007419DC" w:rsidP="00E76185">
      <w:pPr>
        <w:tabs>
          <w:tab w:val="left" w:pos="709"/>
          <w:tab w:val="left" w:pos="1134"/>
        </w:tabs>
        <w:spacing w:line="360" w:lineRule="auto"/>
        <w:ind w:left="720"/>
        <w:jc w:val="both"/>
        <w:outlineLvl w:val="0"/>
        <w:rPr>
          <w:rFonts w:ascii="Arial" w:hAnsi="Arial" w:cs="Arial"/>
          <w:sz w:val="20"/>
          <w:szCs w:val="20"/>
        </w:rPr>
      </w:pPr>
    </w:p>
    <w:p w:rsidR="007419DC" w:rsidRDefault="007419DC" w:rsidP="00CF663D">
      <w:pPr>
        <w:tabs>
          <w:tab w:val="num" w:pos="360"/>
        </w:tabs>
        <w:spacing w:before="120" w:after="120"/>
        <w:ind w:left="360" w:hanging="360"/>
        <w:jc w:val="both"/>
        <w:rPr>
          <w:rFonts w:ascii="Arial" w:hAnsi="Arial" w:cs="Arial"/>
          <w:sz w:val="20"/>
          <w:szCs w:val="20"/>
        </w:rPr>
      </w:pPr>
    </w:p>
    <w:p w:rsidR="007F719E" w:rsidRDefault="007F719E" w:rsidP="00CF663D">
      <w:pPr>
        <w:tabs>
          <w:tab w:val="num" w:pos="360"/>
        </w:tabs>
        <w:spacing w:before="120" w:after="120"/>
        <w:ind w:left="360" w:hanging="360"/>
        <w:jc w:val="both"/>
        <w:rPr>
          <w:rFonts w:ascii="Arial" w:hAnsi="Arial" w:cs="Arial"/>
          <w:sz w:val="20"/>
          <w:szCs w:val="20"/>
        </w:rPr>
      </w:pPr>
    </w:p>
    <w:p w:rsidR="00DA495A" w:rsidRDefault="00DA495A" w:rsidP="00CF663D">
      <w:pPr>
        <w:tabs>
          <w:tab w:val="num" w:pos="360"/>
        </w:tabs>
        <w:spacing w:before="120" w:after="120"/>
        <w:ind w:left="360" w:hanging="360"/>
        <w:jc w:val="both"/>
        <w:rPr>
          <w:rFonts w:ascii="Arial" w:hAnsi="Arial" w:cs="Arial"/>
          <w:sz w:val="20"/>
          <w:szCs w:val="20"/>
        </w:rPr>
      </w:pPr>
    </w:p>
    <w:p w:rsidR="00DA495A" w:rsidRDefault="00DA495A" w:rsidP="00CF663D">
      <w:pPr>
        <w:tabs>
          <w:tab w:val="num" w:pos="360"/>
        </w:tabs>
        <w:spacing w:before="120" w:after="120"/>
        <w:ind w:left="360" w:hanging="360"/>
        <w:jc w:val="both"/>
        <w:rPr>
          <w:rFonts w:ascii="Arial" w:hAnsi="Arial" w:cs="Arial"/>
          <w:sz w:val="20"/>
          <w:szCs w:val="20"/>
        </w:rPr>
      </w:pPr>
    </w:p>
    <w:p w:rsidR="007F719E" w:rsidRPr="00FF4C38" w:rsidRDefault="007F719E" w:rsidP="00CF663D">
      <w:pPr>
        <w:tabs>
          <w:tab w:val="num" w:pos="360"/>
        </w:tabs>
        <w:spacing w:before="120" w:after="120"/>
        <w:ind w:left="360" w:hanging="360"/>
        <w:jc w:val="both"/>
        <w:rPr>
          <w:rFonts w:ascii="Arial" w:hAnsi="Arial" w:cs="Arial"/>
          <w:sz w:val="20"/>
          <w:szCs w:val="20"/>
        </w:rPr>
      </w:pPr>
    </w:p>
    <w:p w:rsidR="00393618" w:rsidRDefault="00967879" w:rsidP="00225BC4">
      <w:pPr>
        <w:tabs>
          <w:tab w:val="num" w:pos="360"/>
        </w:tabs>
        <w:spacing w:before="120" w:after="120"/>
        <w:ind w:left="360" w:hanging="360"/>
        <w:jc w:val="both"/>
        <w:rPr>
          <w:rFonts w:ascii="Arial" w:hAnsi="Arial" w:cs="Arial"/>
          <w:b/>
          <w:sz w:val="20"/>
          <w:szCs w:val="20"/>
        </w:rPr>
      </w:pPr>
      <w:r w:rsidRPr="00FF4C38">
        <w:rPr>
          <w:rFonts w:ascii="Arial" w:hAnsi="Arial" w:cs="Arial"/>
          <w:b/>
          <w:sz w:val="20"/>
          <w:szCs w:val="20"/>
        </w:rPr>
        <w:tab/>
      </w:r>
      <w:r w:rsidR="00215764">
        <w:rPr>
          <w:rFonts w:ascii="Arial" w:hAnsi="Arial" w:cs="Arial"/>
          <w:b/>
          <w:sz w:val="20"/>
          <w:szCs w:val="20"/>
        </w:rPr>
        <w:t>10</w:t>
      </w:r>
      <w:r w:rsidR="00393618" w:rsidRPr="00FF4C38">
        <w:rPr>
          <w:rFonts w:ascii="Arial" w:hAnsi="Arial" w:cs="Arial"/>
          <w:b/>
          <w:sz w:val="20"/>
          <w:szCs w:val="20"/>
        </w:rPr>
        <w:t>.</w:t>
      </w:r>
      <w:r w:rsidR="0079014B" w:rsidRPr="00FF4C38">
        <w:rPr>
          <w:rFonts w:ascii="Arial" w:hAnsi="Arial" w:cs="Arial"/>
          <w:b/>
          <w:sz w:val="20"/>
          <w:szCs w:val="20"/>
        </w:rPr>
        <w:t>3.</w:t>
      </w:r>
      <w:r w:rsidR="00393618" w:rsidRPr="00FF4C38">
        <w:rPr>
          <w:rFonts w:ascii="Arial" w:hAnsi="Arial" w:cs="Arial"/>
          <w:b/>
          <w:sz w:val="20"/>
          <w:szCs w:val="20"/>
        </w:rPr>
        <w:t> Uluslararası bilimsel toplantılarda sunulan ve bildiri kitabında (</w:t>
      </w:r>
      <w:r w:rsidR="00393618" w:rsidRPr="00FF4C38">
        <w:rPr>
          <w:rFonts w:ascii="Arial" w:hAnsi="Arial" w:cs="Arial"/>
          <w:b/>
          <w:i/>
          <w:sz w:val="20"/>
          <w:szCs w:val="20"/>
        </w:rPr>
        <w:t>Proceedings</w:t>
      </w:r>
      <w:r w:rsidR="00393618" w:rsidRPr="00FF4C38">
        <w:rPr>
          <w:rFonts w:ascii="Arial" w:hAnsi="Arial" w:cs="Arial"/>
          <w:b/>
          <w:sz w:val="20"/>
          <w:szCs w:val="20"/>
        </w:rPr>
        <w:t xml:space="preserve">) basılan </w:t>
      </w:r>
      <w:r w:rsidR="00225BC4" w:rsidRPr="00FF4C38">
        <w:rPr>
          <w:rFonts w:ascii="Arial" w:hAnsi="Arial" w:cs="Arial"/>
          <w:b/>
          <w:sz w:val="20"/>
          <w:szCs w:val="20"/>
        </w:rPr>
        <w:t xml:space="preserve">  </w:t>
      </w:r>
      <w:r w:rsidR="00393618" w:rsidRPr="00FF4C38">
        <w:rPr>
          <w:rFonts w:ascii="Arial" w:hAnsi="Arial" w:cs="Arial"/>
          <w:b/>
          <w:sz w:val="20"/>
          <w:szCs w:val="20"/>
        </w:rPr>
        <w:t xml:space="preserve">bildiriler </w:t>
      </w:r>
    </w:p>
    <w:p w:rsidR="008C641B" w:rsidRDefault="008C641B" w:rsidP="00225BC4">
      <w:pPr>
        <w:tabs>
          <w:tab w:val="num" w:pos="360"/>
        </w:tabs>
        <w:spacing w:before="120" w:after="120"/>
        <w:ind w:left="360" w:hanging="360"/>
        <w:jc w:val="both"/>
        <w:rPr>
          <w:rFonts w:ascii="Arial" w:hAnsi="Arial" w:cs="Arial"/>
          <w:b/>
          <w:sz w:val="20"/>
          <w:szCs w:val="20"/>
        </w:rPr>
      </w:pPr>
    </w:p>
    <w:p w:rsidR="008C641B" w:rsidRPr="008C641B" w:rsidRDefault="008C641B" w:rsidP="00571CAF">
      <w:pPr>
        <w:numPr>
          <w:ilvl w:val="0"/>
          <w:numId w:val="8"/>
        </w:numPr>
        <w:tabs>
          <w:tab w:val="left" w:pos="851"/>
        </w:tabs>
        <w:spacing w:line="276" w:lineRule="auto"/>
        <w:jc w:val="both"/>
        <w:outlineLvl w:val="0"/>
        <w:rPr>
          <w:rFonts w:ascii="Arial" w:hAnsi="Arial" w:cs="Arial"/>
          <w:sz w:val="20"/>
          <w:szCs w:val="20"/>
        </w:rPr>
      </w:pPr>
      <w:r w:rsidRPr="008C641B">
        <w:rPr>
          <w:rFonts w:ascii="Arial" w:hAnsi="Arial" w:cs="Arial"/>
          <w:sz w:val="20"/>
          <w:szCs w:val="20"/>
        </w:rPr>
        <w:t xml:space="preserve">M. Yenerel, E. Hatipoglu, A. Ozkok, T. Atamer, 1st International Lymphoma - Leukemia - Myeloma (LLM) Congress konferansı dahilinde, bildiri kitapçığındaki "Autoimmune hemolytic anemia after cladribine therapy for hairy cell leukemia.", 125-125 </w:t>
      </w:r>
      <w:proofErr w:type="gramStart"/>
      <w:r w:rsidRPr="008C641B">
        <w:rPr>
          <w:rFonts w:ascii="Arial" w:hAnsi="Arial" w:cs="Arial"/>
          <w:sz w:val="20"/>
          <w:szCs w:val="20"/>
        </w:rPr>
        <w:t>pp.,Fethiye</w:t>
      </w:r>
      <w:proofErr w:type="gramEnd"/>
      <w:r w:rsidRPr="008C641B">
        <w:rPr>
          <w:rFonts w:ascii="Arial" w:hAnsi="Arial" w:cs="Arial"/>
          <w:sz w:val="20"/>
          <w:szCs w:val="20"/>
        </w:rPr>
        <w:t>-Turkiye, Mayıs, 2007</w:t>
      </w:r>
      <w:r w:rsidRPr="008C641B">
        <w:rPr>
          <w:rFonts w:ascii="Arial" w:hAnsi="Arial" w:cs="Arial"/>
          <w:sz w:val="20"/>
          <w:szCs w:val="20"/>
        </w:rPr>
        <w:tab/>
      </w:r>
    </w:p>
    <w:p w:rsidR="008C641B" w:rsidRPr="008C641B" w:rsidRDefault="008C641B" w:rsidP="008C641B">
      <w:pPr>
        <w:tabs>
          <w:tab w:val="left" w:pos="851"/>
        </w:tabs>
        <w:spacing w:line="276" w:lineRule="auto"/>
        <w:ind w:left="720"/>
        <w:jc w:val="both"/>
        <w:outlineLvl w:val="0"/>
        <w:rPr>
          <w:rFonts w:ascii="Arial" w:hAnsi="Arial" w:cs="Arial"/>
          <w:sz w:val="20"/>
          <w:szCs w:val="20"/>
        </w:rPr>
      </w:pPr>
    </w:p>
    <w:p w:rsidR="008C641B" w:rsidRPr="008C641B" w:rsidRDefault="008C641B" w:rsidP="00571CAF">
      <w:pPr>
        <w:numPr>
          <w:ilvl w:val="0"/>
          <w:numId w:val="8"/>
        </w:numPr>
        <w:tabs>
          <w:tab w:val="left" w:pos="851"/>
        </w:tabs>
        <w:spacing w:line="276" w:lineRule="auto"/>
        <w:jc w:val="both"/>
        <w:outlineLvl w:val="0"/>
        <w:rPr>
          <w:rFonts w:ascii="Arial" w:hAnsi="Arial" w:cs="Arial"/>
          <w:sz w:val="20"/>
          <w:szCs w:val="20"/>
        </w:rPr>
      </w:pPr>
      <w:r w:rsidRPr="008C641B">
        <w:rPr>
          <w:rFonts w:ascii="Arial" w:hAnsi="Arial" w:cs="Arial"/>
          <w:sz w:val="20"/>
          <w:szCs w:val="20"/>
        </w:rPr>
        <w:t xml:space="preserve">S.M. Kayacan, S. Vatansever, A. Ozkok, E.S. Hatipoglu, A. Karadag, M. Akdemir, A. Ucar, V. Akkaya, O. Erk, K. </w:t>
      </w:r>
      <w:proofErr w:type="gramStart"/>
      <w:r w:rsidRPr="008C641B">
        <w:rPr>
          <w:rFonts w:ascii="Arial" w:hAnsi="Arial" w:cs="Arial"/>
          <w:sz w:val="20"/>
          <w:szCs w:val="20"/>
        </w:rPr>
        <w:t>Guler ,</w:t>
      </w:r>
      <w:proofErr w:type="gramEnd"/>
      <w:r w:rsidRPr="008C641B">
        <w:rPr>
          <w:rFonts w:ascii="Arial" w:hAnsi="Arial" w:cs="Arial"/>
          <w:sz w:val="20"/>
          <w:szCs w:val="20"/>
        </w:rPr>
        <w:t xml:space="preserve"> 8th Congress of the European Federation of Internal Medicine konferansı dahilinde , "Abstracts from 8th Congress of the European Federation of Internal Medicine / European Journal of Internal Medicine 20S", bildiri kitapçığındaki "Approach to an acute pancreatitis complicated with giant pseudocyst. ", 38-38 </w:t>
      </w:r>
      <w:proofErr w:type="gramStart"/>
      <w:r w:rsidRPr="008C641B">
        <w:rPr>
          <w:rFonts w:ascii="Arial" w:hAnsi="Arial" w:cs="Arial"/>
          <w:sz w:val="20"/>
          <w:szCs w:val="20"/>
        </w:rPr>
        <w:t>pp.,Istanbul</w:t>
      </w:r>
      <w:proofErr w:type="gramEnd"/>
      <w:r w:rsidRPr="008C641B">
        <w:rPr>
          <w:rFonts w:ascii="Arial" w:hAnsi="Arial" w:cs="Arial"/>
          <w:sz w:val="20"/>
          <w:szCs w:val="20"/>
        </w:rPr>
        <w:t>, Türkiye, Mayıs, 2009</w:t>
      </w:r>
    </w:p>
    <w:p w:rsidR="008C641B" w:rsidRPr="008C641B" w:rsidRDefault="008C641B" w:rsidP="008C641B">
      <w:pPr>
        <w:pStyle w:val="ListeParagraf"/>
        <w:tabs>
          <w:tab w:val="left" w:pos="851"/>
        </w:tabs>
        <w:spacing w:line="276" w:lineRule="auto"/>
        <w:rPr>
          <w:rFonts w:ascii="Arial" w:hAnsi="Arial" w:cs="Arial"/>
          <w:sz w:val="20"/>
          <w:szCs w:val="20"/>
        </w:rPr>
      </w:pPr>
    </w:p>
    <w:p w:rsidR="008C641B" w:rsidRPr="008C641B" w:rsidRDefault="008C641B" w:rsidP="00571CAF">
      <w:pPr>
        <w:numPr>
          <w:ilvl w:val="0"/>
          <w:numId w:val="8"/>
        </w:numPr>
        <w:tabs>
          <w:tab w:val="left" w:pos="851"/>
        </w:tabs>
        <w:spacing w:line="276" w:lineRule="auto"/>
        <w:jc w:val="both"/>
        <w:outlineLvl w:val="0"/>
        <w:rPr>
          <w:rFonts w:ascii="Arial" w:hAnsi="Arial" w:cs="Arial"/>
          <w:sz w:val="20"/>
          <w:szCs w:val="20"/>
        </w:rPr>
      </w:pPr>
      <w:r w:rsidRPr="008C641B">
        <w:rPr>
          <w:rFonts w:ascii="Arial" w:hAnsi="Arial" w:cs="Arial"/>
          <w:sz w:val="20"/>
          <w:szCs w:val="20"/>
        </w:rPr>
        <w:t xml:space="preserve">S.M. Kayacan, S. Vatansever, H. Onay Ugurtay, A. Sumnu, A. Ozkok, A. Karadag, A.B. Sozen, V. Akkaya, O. Erk, K. Guler, 8th Congress of the European Federation of Internal Medicine konferansı </w:t>
      </w:r>
      <w:proofErr w:type="gramStart"/>
      <w:r w:rsidRPr="008C641B">
        <w:rPr>
          <w:rFonts w:ascii="Arial" w:hAnsi="Arial" w:cs="Arial"/>
          <w:sz w:val="20"/>
          <w:szCs w:val="20"/>
        </w:rPr>
        <w:t>dahilinde ,</w:t>
      </w:r>
      <w:proofErr w:type="gramEnd"/>
      <w:r w:rsidRPr="008C641B">
        <w:rPr>
          <w:rFonts w:ascii="Arial" w:hAnsi="Arial" w:cs="Arial"/>
          <w:sz w:val="20"/>
          <w:szCs w:val="20"/>
        </w:rPr>
        <w:t xml:space="preserve"> "Abstracts from 8th Congress of the European Federation of Internal Medicine / European Journal of Internal Medicine 20S", bildiri kitapçığındaki "A case of leptospirosis presenting with severe immune hemolytic anemia. ", 121-121 </w:t>
      </w:r>
      <w:proofErr w:type="gramStart"/>
      <w:r w:rsidRPr="008C641B">
        <w:rPr>
          <w:rFonts w:ascii="Arial" w:hAnsi="Arial" w:cs="Arial"/>
          <w:sz w:val="20"/>
          <w:szCs w:val="20"/>
        </w:rPr>
        <w:t>pp.,Istanbul</w:t>
      </w:r>
      <w:proofErr w:type="gramEnd"/>
      <w:r w:rsidRPr="008C641B">
        <w:rPr>
          <w:rFonts w:ascii="Arial" w:hAnsi="Arial" w:cs="Arial"/>
          <w:sz w:val="20"/>
          <w:szCs w:val="20"/>
        </w:rPr>
        <w:t>, Turkiye, Mayıs, 2009</w:t>
      </w:r>
      <w:r w:rsidRPr="008C641B">
        <w:rPr>
          <w:rFonts w:ascii="Arial" w:hAnsi="Arial" w:cs="Arial"/>
          <w:sz w:val="20"/>
          <w:szCs w:val="20"/>
        </w:rPr>
        <w:tab/>
      </w:r>
    </w:p>
    <w:p w:rsidR="008C641B" w:rsidRPr="008C641B" w:rsidRDefault="008C641B" w:rsidP="008C641B">
      <w:pPr>
        <w:pStyle w:val="ListeParagraf"/>
        <w:tabs>
          <w:tab w:val="left" w:pos="851"/>
        </w:tabs>
        <w:spacing w:line="276" w:lineRule="auto"/>
        <w:rPr>
          <w:rFonts w:ascii="Arial" w:hAnsi="Arial" w:cs="Arial"/>
          <w:sz w:val="20"/>
          <w:szCs w:val="20"/>
        </w:rPr>
      </w:pPr>
    </w:p>
    <w:p w:rsidR="008C641B" w:rsidRPr="008C641B" w:rsidRDefault="008C641B" w:rsidP="00571CAF">
      <w:pPr>
        <w:numPr>
          <w:ilvl w:val="0"/>
          <w:numId w:val="8"/>
        </w:numPr>
        <w:tabs>
          <w:tab w:val="left" w:pos="851"/>
        </w:tabs>
        <w:spacing w:line="276" w:lineRule="auto"/>
        <w:jc w:val="both"/>
        <w:outlineLvl w:val="0"/>
        <w:rPr>
          <w:rFonts w:ascii="Arial" w:hAnsi="Arial" w:cs="Arial"/>
          <w:sz w:val="20"/>
          <w:szCs w:val="20"/>
        </w:rPr>
      </w:pPr>
      <w:r w:rsidRPr="008C641B">
        <w:rPr>
          <w:rFonts w:ascii="Arial" w:hAnsi="Arial" w:cs="Arial"/>
          <w:sz w:val="20"/>
          <w:szCs w:val="20"/>
        </w:rPr>
        <w:t xml:space="preserve">S.M. Kayacan, S. Vatansever, A. Ozkok, A. Sumnu, O.C. Elcioglu, A. Karadag, A.B. Sozen, V. Akkaya, O. Erk, K. Guler, 8th Congress of the European Federation of Internal Medicine konferansı </w:t>
      </w:r>
      <w:proofErr w:type="gramStart"/>
      <w:r w:rsidRPr="008C641B">
        <w:rPr>
          <w:rFonts w:ascii="Arial" w:hAnsi="Arial" w:cs="Arial"/>
          <w:sz w:val="20"/>
          <w:szCs w:val="20"/>
        </w:rPr>
        <w:t>dahilinde ,</w:t>
      </w:r>
      <w:proofErr w:type="gramEnd"/>
      <w:r w:rsidRPr="008C641B">
        <w:rPr>
          <w:rFonts w:ascii="Arial" w:hAnsi="Arial" w:cs="Arial"/>
          <w:sz w:val="20"/>
          <w:szCs w:val="20"/>
        </w:rPr>
        <w:t xml:space="preserve"> "Abstracts from 8th Congress of the European Federation of Internal Medicine / European Journal of Internal Medicine 20S", bildiri kitapçığındaki "A case of sunitinib induced immune thrombocytopenic purpura and acute renal failure. ", 121-121 </w:t>
      </w:r>
      <w:proofErr w:type="gramStart"/>
      <w:r w:rsidRPr="008C641B">
        <w:rPr>
          <w:rFonts w:ascii="Arial" w:hAnsi="Arial" w:cs="Arial"/>
          <w:sz w:val="20"/>
          <w:szCs w:val="20"/>
        </w:rPr>
        <w:t>pp.,Istanbul</w:t>
      </w:r>
      <w:proofErr w:type="gramEnd"/>
      <w:r w:rsidRPr="008C641B">
        <w:rPr>
          <w:rFonts w:ascii="Arial" w:hAnsi="Arial" w:cs="Arial"/>
          <w:sz w:val="20"/>
          <w:szCs w:val="20"/>
        </w:rPr>
        <w:t>, Türkiye, Mayıs, 2009</w:t>
      </w:r>
      <w:r w:rsidRPr="008C641B">
        <w:rPr>
          <w:rFonts w:ascii="Arial" w:hAnsi="Arial" w:cs="Arial"/>
          <w:sz w:val="20"/>
          <w:szCs w:val="20"/>
        </w:rPr>
        <w:tab/>
      </w:r>
    </w:p>
    <w:p w:rsidR="008C641B" w:rsidRPr="008C641B" w:rsidRDefault="008C641B" w:rsidP="008C641B">
      <w:pPr>
        <w:pStyle w:val="ListeParagraf"/>
        <w:tabs>
          <w:tab w:val="left" w:pos="851"/>
        </w:tabs>
        <w:spacing w:line="276" w:lineRule="auto"/>
        <w:rPr>
          <w:rFonts w:ascii="Arial" w:hAnsi="Arial" w:cs="Arial"/>
          <w:sz w:val="20"/>
          <w:szCs w:val="20"/>
        </w:rPr>
      </w:pPr>
    </w:p>
    <w:p w:rsidR="008C641B" w:rsidRPr="008C641B" w:rsidRDefault="008C641B" w:rsidP="00571CAF">
      <w:pPr>
        <w:numPr>
          <w:ilvl w:val="0"/>
          <w:numId w:val="8"/>
        </w:numPr>
        <w:tabs>
          <w:tab w:val="left" w:pos="851"/>
        </w:tabs>
        <w:spacing w:line="276" w:lineRule="auto"/>
        <w:jc w:val="both"/>
        <w:outlineLvl w:val="0"/>
        <w:rPr>
          <w:rFonts w:ascii="Arial" w:hAnsi="Arial" w:cs="Arial"/>
          <w:sz w:val="20"/>
          <w:szCs w:val="20"/>
        </w:rPr>
      </w:pPr>
      <w:r w:rsidRPr="008C641B">
        <w:rPr>
          <w:rFonts w:ascii="Arial" w:hAnsi="Arial" w:cs="Arial"/>
          <w:sz w:val="20"/>
          <w:szCs w:val="20"/>
        </w:rPr>
        <w:t xml:space="preserve">S.M. Kayacan, S. Vatansever, E.S. Hatipoglu, O. Ekinci, A. Ozkok, A. Karadag, S. Demirel, V. Akkaya, O. Erk, K. </w:t>
      </w:r>
      <w:proofErr w:type="gramStart"/>
      <w:r w:rsidRPr="008C641B">
        <w:rPr>
          <w:rFonts w:ascii="Arial" w:hAnsi="Arial" w:cs="Arial"/>
          <w:sz w:val="20"/>
          <w:szCs w:val="20"/>
        </w:rPr>
        <w:t>Guler ,</w:t>
      </w:r>
      <w:proofErr w:type="gramEnd"/>
      <w:r w:rsidRPr="008C641B">
        <w:rPr>
          <w:rFonts w:ascii="Arial" w:hAnsi="Arial" w:cs="Arial"/>
          <w:sz w:val="20"/>
          <w:szCs w:val="20"/>
        </w:rPr>
        <w:t xml:space="preserve"> 8th Congress of the European Federation of Internal Medicine konferansı dahilinde , "Abstracts from 8th Congress of the European Federation of Internal Medicine / European Journal of Internal Medicine 20S", bildiri kitapçığındaki "A case of thrombotic thrombocytopenic purpura complicated with cerebral transverse sinus thrombosis. ", 122-123 </w:t>
      </w:r>
      <w:proofErr w:type="gramStart"/>
      <w:r w:rsidRPr="008C641B">
        <w:rPr>
          <w:rFonts w:ascii="Arial" w:hAnsi="Arial" w:cs="Arial"/>
          <w:sz w:val="20"/>
          <w:szCs w:val="20"/>
        </w:rPr>
        <w:t>pp.,İstanbul</w:t>
      </w:r>
      <w:proofErr w:type="gramEnd"/>
      <w:r w:rsidRPr="008C641B">
        <w:rPr>
          <w:rFonts w:ascii="Arial" w:hAnsi="Arial" w:cs="Arial"/>
          <w:sz w:val="20"/>
          <w:szCs w:val="20"/>
        </w:rPr>
        <w:t>, Türkiye, Mayıs, 2009</w:t>
      </w:r>
      <w:r w:rsidRPr="008C641B">
        <w:rPr>
          <w:rFonts w:ascii="Arial" w:hAnsi="Arial" w:cs="Arial"/>
          <w:sz w:val="20"/>
          <w:szCs w:val="20"/>
        </w:rPr>
        <w:tab/>
      </w:r>
    </w:p>
    <w:p w:rsidR="008C641B" w:rsidRPr="008C641B" w:rsidRDefault="008C641B" w:rsidP="008C641B">
      <w:pPr>
        <w:pStyle w:val="ListeParagraf"/>
        <w:tabs>
          <w:tab w:val="left" w:pos="851"/>
        </w:tabs>
        <w:spacing w:line="276" w:lineRule="auto"/>
        <w:rPr>
          <w:rFonts w:ascii="Arial" w:hAnsi="Arial" w:cs="Arial"/>
          <w:sz w:val="20"/>
          <w:szCs w:val="20"/>
        </w:rPr>
      </w:pPr>
    </w:p>
    <w:p w:rsidR="008C641B" w:rsidRPr="008C641B" w:rsidRDefault="008C641B" w:rsidP="00571CAF">
      <w:pPr>
        <w:numPr>
          <w:ilvl w:val="0"/>
          <w:numId w:val="8"/>
        </w:numPr>
        <w:tabs>
          <w:tab w:val="left" w:pos="851"/>
        </w:tabs>
        <w:spacing w:line="276" w:lineRule="auto"/>
        <w:jc w:val="both"/>
        <w:outlineLvl w:val="0"/>
        <w:rPr>
          <w:rFonts w:ascii="Arial" w:hAnsi="Arial" w:cs="Arial"/>
          <w:sz w:val="20"/>
          <w:szCs w:val="20"/>
        </w:rPr>
      </w:pPr>
      <w:r w:rsidRPr="008C641B">
        <w:rPr>
          <w:rFonts w:ascii="Arial" w:hAnsi="Arial" w:cs="Arial"/>
          <w:sz w:val="20"/>
          <w:szCs w:val="20"/>
        </w:rPr>
        <w:t xml:space="preserve">S.M. Kayacan, E.S. Hatipoglu, A. Ozkok, S. Vatansever, A. Karadag, A.B. Sozen, K. Guler., 8th Congress of the European Federation of Internal Medicine konferansı </w:t>
      </w:r>
      <w:proofErr w:type="gramStart"/>
      <w:r w:rsidRPr="008C641B">
        <w:rPr>
          <w:rFonts w:ascii="Arial" w:hAnsi="Arial" w:cs="Arial"/>
          <w:sz w:val="20"/>
          <w:szCs w:val="20"/>
        </w:rPr>
        <w:t>dahilinde ,</w:t>
      </w:r>
      <w:proofErr w:type="gramEnd"/>
      <w:r w:rsidRPr="008C641B">
        <w:rPr>
          <w:rFonts w:ascii="Arial" w:hAnsi="Arial" w:cs="Arial"/>
          <w:sz w:val="20"/>
          <w:szCs w:val="20"/>
        </w:rPr>
        <w:t xml:space="preserve"> "Abstracts from 8th Congress of the European Federation of Internal Medicine / European Journal of Internal Medicine 20S", bildiri kitapçığındaki "Inappropriate ADH secretion syndrome in a chronic lymphocytic leukemia case with central nervous system involvement. ", 124-124 </w:t>
      </w:r>
      <w:proofErr w:type="gramStart"/>
      <w:r w:rsidRPr="008C641B">
        <w:rPr>
          <w:rFonts w:ascii="Arial" w:hAnsi="Arial" w:cs="Arial"/>
          <w:sz w:val="20"/>
          <w:szCs w:val="20"/>
        </w:rPr>
        <w:t>pp.,Istanbul</w:t>
      </w:r>
      <w:proofErr w:type="gramEnd"/>
      <w:r w:rsidRPr="008C641B">
        <w:rPr>
          <w:rFonts w:ascii="Arial" w:hAnsi="Arial" w:cs="Arial"/>
          <w:sz w:val="20"/>
          <w:szCs w:val="20"/>
        </w:rPr>
        <w:t>, Türkiye, Mayıs, 2009</w:t>
      </w:r>
      <w:r w:rsidRPr="008C641B">
        <w:rPr>
          <w:rFonts w:ascii="Arial" w:hAnsi="Arial" w:cs="Arial"/>
          <w:sz w:val="20"/>
          <w:szCs w:val="20"/>
        </w:rPr>
        <w:tab/>
      </w:r>
    </w:p>
    <w:p w:rsidR="008C641B" w:rsidRPr="008C641B" w:rsidRDefault="008C641B" w:rsidP="008C641B">
      <w:pPr>
        <w:pStyle w:val="ListeParagraf"/>
        <w:spacing w:line="276" w:lineRule="auto"/>
        <w:rPr>
          <w:rFonts w:ascii="Arial" w:hAnsi="Arial" w:cs="Arial"/>
          <w:sz w:val="20"/>
          <w:szCs w:val="20"/>
        </w:rPr>
      </w:pPr>
    </w:p>
    <w:p w:rsidR="008C641B" w:rsidRDefault="008C641B" w:rsidP="00571CAF">
      <w:pPr>
        <w:numPr>
          <w:ilvl w:val="0"/>
          <w:numId w:val="8"/>
        </w:numPr>
        <w:tabs>
          <w:tab w:val="left" w:pos="851"/>
        </w:tabs>
        <w:spacing w:after="100" w:afterAutospacing="1" w:line="276" w:lineRule="auto"/>
        <w:jc w:val="both"/>
        <w:outlineLvl w:val="0"/>
        <w:rPr>
          <w:rFonts w:ascii="Arial" w:hAnsi="Arial" w:cs="Arial"/>
          <w:sz w:val="20"/>
          <w:szCs w:val="20"/>
        </w:rPr>
      </w:pPr>
      <w:r w:rsidRPr="008C641B">
        <w:rPr>
          <w:rFonts w:ascii="Arial" w:hAnsi="Arial" w:cs="Arial"/>
          <w:sz w:val="20"/>
          <w:szCs w:val="20"/>
        </w:rPr>
        <w:t xml:space="preserve">S.M. Kayacan, O.C. Elcioglu, E.S. Hatipoglu, A. Ozkok, A. Karadag, S. Vatansever, A.B. Sozen, K. Guler, 8th Congress of the European Federation of Internal Medicine konferansı </w:t>
      </w:r>
      <w:proofErr w:type="gramStart"/>
      <w:r w:rsidRPr="008C641B">
        <w:rPr>
          <w:rFonts w:ascii="Arial" w:hAnsi="Arial" w:cs="Arial"/>
          <w:sz w:val="20"/>
          <w:szCs w:val="20"/>
        </w:rPr>
        <w:t>dahilinde ,</w:t>
      </w:r>
      <w:proofErr w:type="gramEnd"/>
      <w:r w:rsidRPr="008C641B">
        <w:rPr>
          <w:rFonts w:ascii="Arial" w:hAnsi="Arial" w:cs="Arial"/>
          <w:sz w:val="20"/>
          <w:szCs w:val="20"/>
        </w:rPr>
        <w:t xml:space="preserve"> "Abstracts from 8th Congress of the European Federation of Internal Medicine / European Journal of Internal Medicine 20S", bildiri kitapçığındaki "Hypererythroblastosis in a case with pyrimidine 5’-nucleotidase to whom splenectomy was performed before. ", 124-125 </w:t>
      </w:r>
      <w:proofErr w:type="gramStart"/>
      <w:r w:rsidRPr="008C641B">
        <w:rPr>
          <w:rFonts w:ascii="Arial" w:hAnsi="Arial" w:cs="Arial"/>
          <w:sz w:val="20"/>
          <w:szCs w:val="20"/>
        </w:rPr>
        <w:t>pp.,İstanbul</w:t>
      </w:r>
      <w:proofErr w:type="gramEnd"/>
      <w:r w:rsidRPr="008C641B">
        <w:rPr>
          <w:rFonts w:ascii="Arial" w:hAnsi="Arial" w:cs="Arial"/>
          <w:sz w:val="20"/>
          <w:szCs w:val="20"/>
        </w:rPr>
        <w:t>, Türkiye, Mayıs, 2009</w:t>
      </w:r>
      <w:r w:rsidRPr="008C641B">
        <w:rPr>
          <w:rFonts w:ascii="Arial" w:hAnsi="Arial" w:cs="Arial"/>
          <w:sz w:val="20"/>
          <w:szCs w:val="20"/>
        </w:rPr>
        <w:tab/>
      </w:r>
    </w:p>
    <w:p w:rsidR="008C641B" w:rsidRDefault="008C641B" w:rsidP="008C641B">
      <w:pPr>
        <w:pStyle w:val="ListeParagraf"/>
        <w:spacing w:line="276" w:lineRule="auto"/>
        <w:rPr>
          <w:rFonts w:ascii="Arial" w:hAnsi="Arial" w:cs="Arial"/>
          <w:sz w:val="20"/>
          <w:szCs w:val="20"/>
        </w:rPr>
      </w:pPr>
    </w:p>
    <w:p w:rsidR="008C641B" w:rsidRPr="008C641B" w:rsidRDefault="008C641B" w:rsidP="00571CAF">
      <w:pPr>
        <w:numPr>
          <w:ilvl w:val="0"/>
          <w:numId w:val="8"/>
        </w:numPr>
        <w:tabs>
          <w:tab w:val="left" w:pos="851"/>
        </w:tabs>
        <w:spacing w:after="100" w:afterAutospacing="1" w:line="276" w:lineRule="auto"/>
        <w:jc w:val="both"/>
        <w:outlineLvl w:val="0"/>
        <w:rPr>
          <w:rFonts w:ascii="Arial" w:hAnsi="Arial" w:cs="Arial"/>
          <w:sz w:val="20"/>
          <w:szCs w:val="20"/>
        </w:rPr>
      </w:pPr>
      <w:r w:rsidRPr="008C641B">
        <w:rPr>
          <w:rFonts w:ascii="Arial" w:hAnsi="Arial" w:cs="Arial"/>
          <w:sz w:val="20"/>
          <w:szCs w:val="20"/>
        </w:rPr>
        <w:t>S.M. Kayacan, S. Vatansever, G. Sagcan, A. Ozkok, S. Kaya, A. Karadag, E.S. Hatipoglu, A. Ucar, V. Akkaya, K. Guler</w:t>
      </w:r>
      <w:proofErr w:type="gramStart"/>
      <w:r w:rsidRPr="008C641B">
        <w:rPr>
          <w:rFonts w:ascii="Arial" w:hAnsi="Arial" w:cs="Arial"/>
          <w:sz w:val="20"/>
          <w:szCs w:val="20"/>
        </w:rPr>
        <w:t>. ,</w:t>
      </w:r>
      <w:proofErr w:type="gramEnd"/>
      <w:r w:rsidRPr="008C641B">
        <w:rPr>
          <w:rFonts w:ascii="Arial" w:hAnsi="Arial" w:cs="Arial"/>
          <w:sz w:val="20"/>
          <w:szCs w:val="20"/>
        </w:rPr>
        <w:t xml:space="preserve"> 8th Congress of the European Federation of Internal Medicine konferansı dahilinde , "Abstracts from 8th Congress of the European Federation of Internal Medicine / European </w:t>
      </w:r>
      <w:r w:rsidRPr="008C641B">
        <w:rPr>
          <w:rFonts w:ascii="Arial" w:hAnsi="Arial" w:cs="Arial"/>
          <w:sz w:val="20"/>
          <w:szCs w:val="20"/>
        </w:rPr>
        <w:lastRenderedPageBreak/>
        <w:t>Journal of Internal Medicine 20S", bildiri kitapçığındaki "A rare case of lung cancer invading the chest wall.", 127-127 pp.,İstanbul, Türkiye, Mayıs, 2009</w:t>
      </w:r>
      <w:r w:rsidRPr="008C641B">
        <w:rPr>
          <w:rFonts w:ascii="Arial" w:hAnsi="Arial" w:cs="Arial"/>
          <w:sz w:val="20"/>
          <w:szCs w:val="20"/>
        </w:rPr>
        <w:tab/>
      </w:r>
    </w:p>
    <w:p w:rsidR="008C641B" w:rsidRPr="008C641B" w:rsidRDefault="008C641B" w:rsidP="008C641B">
      <w:pPr>
        <w:pStyle w:val="ListeParagraf"/>
        <w:tabs>
          <w:tab w:val="left" w:pos="851"/>
        </w:tabs>
        <w:spacing w:line="276" w:lineRule="auto"/>
        <w:rPr>
          <w:rFonts w:ascii="Arial" w:hAnsi="Arial" w:cs="Arial"/>
          <w:sz w:val="20"/>
          <w:szCs w:val="20"/>
        </w:rPr>
      </w:pPr>
    </w:p>
    <w:p w:rsidR="008C641B" w:rsidRPr="008C641B" w:rsidRDefault="008C641B" w:rsidP="00571CAF">
      <w:pPr>
        <w:numPr>
          <w:ilvl w:val="0"/>
          <w:numId w:val="8"/>
        </w:numPr>
        <w:tabs>
          <w:tab w:val="left" w:pos="851"/>
        </w:tabs>
        <w:spacing w:after="100" w:afterAutospacing="1" w:line="276" w:lineRule="auto"/>
        <w:jc w:val="both"/>
        <w:outlineLvl w:val="0"/>
        <w:rPr>
          <w:rFonts w:ascii="Arial" w:hAnsi="Arial" w:cs="Arial"/>
          <w:sz w:val="20"/>
          <w:szCs w:val="20"/>
        </w:rPr>
      </w:pPr>
      <w:r w:rsidRPr="008C641B">
        <w:rPr>
          <w:rFonts w:ascii="Arial" w:hAnsi="Arial" w:cs="Arial"/>
          <w:sz w:val="20"/>
          <w:szCs w:val="20"/>
        </w:rPr>
        <w:t xml:space="preserve">S.M. Kayacan, S. Vatansever, A.B. Sozen, A. Sumnu, A. Karadag, A. Ozkok, H. Onay Ugurtay, V. Akkaya, O. Erk, K. Guler, 8th Congress of the European Federation of Internal Medicine konferansı </w:t>
      </w:r>
      <w:proofErr w:type="gramStart"/>
      <w:r w:rsidRPr="008C641B">
        <w:rPr>
          <w:rFonts w:ascii="Arial" w:hAnsi="Arial" w:cs="Arial"/>
          <w:sz w:val="20"/>
          <w:szCs w:val="20"/>
        </w:rPr>
        <w:t>dahilinde ,</w:t>
      </w:r>
      <w:proofErr w:type="gramEnd"/>
      <w:r w:rsidRPr="008C641B">
        <w:rPr>
          <w:rFonts w:ascii="Arial" w:hAnsi="Arial" w:cs="Arial"/>
          <w:sz w:val="20"/>
          <w:szCs w:val="20"/>
        </w:rPr>
        <w:t xml:space="preserve"> "Abstracts from 8th Congress of the European Federation of Internal Medicine / European Journal of Internal Medicine 20S", bildiri kitapçığındaki "Increased lymphocytes and adenosine deaminase in the ascite suggest tuberculosis peritonitis. ", 228-228 </w:t>
      </w:r>
      <w:proofErr w:type="gramStart"/>
      <w:r w:rsidRPr="008C641B">
        <w:rPr>
          <w:rFonts w:ascii="Arial" w:hAnsi="Arial" w:cs="Arial"/>
          <w:sz w:val="20"/>
          <w:szCs w:val="20"/>
        </w:rPr>
        <w:t>pp.,İstanbul</w:t>
      </w:r>
      <w:proofErr w:type="gramEnd"/>
      <w:r w:rsidRPr="008C641B">
        <w:rPr>
          <w:rFonts w:ascii="Arial" w:hAnsi="Arial" w:cs="Arial"/>
          <w:sz w:val="20"/>
          <w:szCs w:val="20"/>
        </w:rPr>
        <w:t>, Türkiye, Mayıs, 2009</w:t>
      </w:r>
      <w:r w:rsidRPr="008C641B">
        <w:rPr>
          <w:rFonts w:ascii="Arial" w:hAnsi="Arial" w:cs="Arial"/>
          <w:sz w:val="20"/>
          <w:szCs w:val="20"/>
        </w:rPr>
        <w:tab/>
      </w:r>
    </w:p>
    <w:p w:rsidR="008C641B" w:rsidRPr="008C641B" w:rsidRDefault="008C641B" w:rsidP="008C641B">
      <w:pPr>
        <w:pStyle w:val="ListeParagraf"/>
        <w:tabs>
          <w:tab w:val="left" w:pos="851"/>
        </w:tabs>
        <w:spacing w:line="276" w:lineRule="auto"/>
        <w:rPr>
          <w:rFonts w:ascii="Arial" w:hAnsi="Arial" w:cs="Arial"/>
          <w:sz w:val="20"/>
          <w:szCs w:val="20"/>
        </w:rPr>
      </w:pPr>
    </w:p>
    <w:p w:rsidR="008C641B" w:rsidRPr="008C641B" w:rsidRDefault="008C641B" w:rsidP="00571CAF">
      <w:pPr>
        <w:numPr>
          <w:ilvl w:val="0"/>
          <w:numId w:val="8"/>
        </w:numPr>
        <w:tabs>
          <w:tab w:val="left" w:pos="851"/>
          <w:tab w:val="left" w:pos="993"/>
        </w:tabs>
        <w:spacing w:after="100" w:afterAutospacing="1" w:line="276" w:lineRule="auto"/>
        <w:jc w:val="both"/>
        <w:outlineLvl w:val="0"/>
        <w:rPr>
          <w:rFonts w:ascii="Arial" w:hAnsi="Arial" w:cs="Arial"/>
          <w:sz w:val="20"/>
          <w:szCs w:val="20"/>
        </w:rPr>
      </w:pPr>
      <w:r w:rsidRPr="008C641B">
        <w:rPr>
          <w:rFonts w:ascii="Arial" w:hAnsi="Arial" w:cs="Arial"/>
          <w:sz w:val="20"/>
          <w:szCs w:val="20"/>
        </w:rPr>
        <w:t>S.M. Kayacan, A. Ozkok, E.S. Hatipoglu, A. Karadag, O.C. Elcioglu, Y. Aydın, S. Vatansever, A.B. Sozen, S. Demirel, K. Guler</w:t>
      </w:r>
      <w:proofErr w:type="gramStart"/>
      <w:r w:rsidRPr="008C641B">
        <w:rPr>
          <w:rFonts w:ascii="Arial" w:hAnsi="Arial" w:cs="Arial"/>
          <w:sz w:val="20"/>
          <w:szCs w:val="20"/>
        </w:rPr>
        <w:t>. ,</w:t>
      </w:r>
      <w:proofErr w:type="gramEnd"/>
      <w:r w:rsidRPr="008C641B">
        <w:rPr>
          <w:rFonts w:ascii="Arial" w:hAnsi="Arial" w:cs="Arial"/>
          <w:sz w:val="20"/>
          <w:szCs w:val="20"/>
        </w:rPr>
        <w:t xml:space="preserve"> 8th Congress of the European Federation of Internal Medicine konferansı dahilinde , "Abstracts from 8th Congress of the European Federation of Internal Medicine / European Journal of Internal Medicine 20S", bildiri kitapçığındaki "Aeromonas bacteremia in a patient with acute lymphocytic leukemia.", 251-252 pp.,İstanbul, Türkiye, Mayıs, 2009</w:t>
      </w:r>
    </w:p>
    <w:p w:rsidR="008C641B" w:rsidRPr="008C641B" w:rsidRDefault="008C641B" w:rsidP="008C641B">
      <w:pPr>
        <w:pStyle w:val="ListeParagraf"/>
        <w:tabs>
          <w:tab w:val="left" w:pos="851"/>
          <w:tab w:val="left" w:pos="993"/>
        </w:tabs>
        <w:spacing w:line="276" w:lineRule="auto"/>
        <w:rPr>
          <w:rFonts w:ascii="Arial" w:hAnsi="Arial" w:cs="Arial"/>
          <w:sz w:val="20"/>
          <w:szCs w:val="20"/>
        </w:rPr>
      </w:pPr>
    </w:p>
    <w:p w:rsidR="008C641B" w:rsidRPr="008C641B" w:rsidRDefault="008C641B" w:rsidP="00571CAF">
      <w:pPr>
        <w:numPr>
          <w:ilvl w:val="0"/>
          <w:numId w:val="8"/>
        </w:numPr>
        <w:tabs>
          <w:tab w:val="left" w:pos="851"/>
          <w:tab w:val="left" w:pos="993"/>
        </w:tabs>
        <w:spacing w:line="276" w:lineRule="auto"/>
        <w:jc w:val="both"/>
        <w:rPr>
          <w:rFonts w:ascii="Arial" w:hAnsi="Arial" w:cs="Arial"/>
          <w:sz w:val="20"/>
          <w:szCs w:val="20"/>
        </w:rPr>
      </w:pPr>
      <w:r w:rsidRPr="008C641B">
        <w:rPr>
          <w:rFonts w:ascii="Arial" w:hAnsi="Arial" w:cs="Arial"/>
          <w:sz w:val="20"/>
          <w:szCs w:val="20"/>
        </w:rPr>
        <w:t>K. Turkmen, N. Gorgulu, T. Sakaci, M. Uysal, A. Ozkok, A. Unsal, A. Yildiz. Fetuin A, inflammation and coronary artery calcification in hemodialysis patients. World Congress of Nephrology- 2009.</w:t>
      </w:r>
    </w:p>
    <w:p w:rsidR="008C641B" w:rsidRPr="008C641B" w:rsidRDefault="008C641B" w:rsidP="008C641B">
      <w:pPr>
        <w:pStyle w:val="ListeParagraf"/>
        <w:tabs>
          <w:tab w:val="left" w:pos="851"/>
          <w:tab w:val="left" w:pos="993"/>
        </w:tabs>
        <w:spacing w:line="276" w:lineRule="auto"/>
        <w:rPr>
          <w:rFonts w:ascii="Arial" w:hAnsi="Arial" w:cs="Arial"/>
          <w:sz w:val="20"/>
          <w:szCs w:val="20"/>
        </w:rPr>
      </w:pPr>
    </w:p>
    <w:p w:rsidR="008C641B" w:rsidRPr="008C641B" w:rsidRDefault="008C641B" w:rsidP="008C641B">
      <w:pPr>
        <w:tabs>
          <w:tab w:val="left" w:pos="851"/>
          <w:tab w:val="left" w:pos="993"/>
        </w:tabs>
        <w:spacing w:line="276" w:lineRule="auto"/>
        <w:ind w:left="720"/>
        <w:jc w:val="both"/>
        <w:rPr>
          <w:rFonts w:ascii="Arial" w:hAnsi="Arial" w:cs="Arial"/>
          <w:sz w:val="20"/>
          <w:szCs w:val="20"/>
        </w:rPr>
      </w:pPr>
    </w:p>
    <w:p w:rsidR="008C641B" w:rsidRPr="008C641B" w:rsidRDefault="008C641B" w:rsidP="00571CAF">
      <w:pPr>
        <w:numPr>
          <w:ilvl w:val="0"/>
          <w:numId w:val="8"/>
        </w:numPr>
        <w:tabs>
          <w:tab w:val="left" w:pos="851"/>
          <w:tab w:val="left" w:pos="993"/>
        </w:tabs>
        <w:spacing w:line="276" w:lineRule="auto"/>
        <w:jc w:val="both"/>
        <w:rPr>
          <w:rFonts w:ascii="Arial" w:hAnsi="Arial" w:cs="Arial"/>
          <w:sz w:val="20"/>
          <w:szCs w:val="20"/>
        </w:rPr>
      </w:pPr>
      <w:r w:rsidRPr="008C641B">
        <w:rPr>
          <w:rFonts w:ascii="Arial" w:hAnsi="Arial" w:cs="Arial"/>
          <w:sz w:val="20"/>
          <w:szCs w:val="20"/>
        </w:rPr>
        <w:t>M. Guney, A. Ozkok, Y. Caliskan, H. Pusuroglu, H. Yazici, S. Tepe, H. Oflaz, A. Yildiz. QT dispersion predicts mortality and correlates with carotid plaque score but not with coronary artery calcification score in hemodialysis patients. 9th Congress of the Balkan Cities Association of Nephrology, Dialysis, Transplantation and Artificial Organs- 2009.</w:t>
      </w:r>
    </w:p>
    <w:p w:rsidR="008C641B" w:rsidRPr="008C641B" w:rsidRDefault="008C641B" w:rsidP="008C641B">
      <w:pPr>
        <w:tabs>
          <w:tab w:val="left" w:pos="851"/>
          <w:tab w:val="left" w:pos="993"/>
        </w:tabs>
        <w:spacing w:line="276" w:lineRule="auto"/>
        <w:ind w:left="720"/>
        <w:jc w:val="both"/>
        <w:rPr>
          <w:rFonts w:ascii="Arial" w:hAnsi="Arial" w:cs="Arial"/>
          <w:sz w:val="20"/>
          <w:szCs w:val="20"/>
        </w:rPr>
      </w:pPr>
    </w:p>
    <w:p w:rsidR="008C641B" w:rsidRPr="008C641B" w:rsidRDefault="008C641B" w:rsidP="00571CAF">
      <w:pPr>
        <w:numPr>
          <w:ilvl w:val="0"/>
          <w:numId w:val="8"/>
        </w:numPr>
        <w:tabs>
          <w:tab w:val="left" w:pos="851"/>
          <w:tab w:val="left" w:pos="993"/>
        </w:tabs>
        <w:spacing w:line="276" w:lineRule="auto"/>
        <w:jc w:val="both"/>
        <w:rPr>
          <w:rFonts w:ascii="Arial" w:hAnsi="Arial" w:cs="Arial"/>
          <w:sz w:val="20"/>
          <w:szCs w:val="20"/>
        </w:rPr>
      </w:pPr>
      <w:r w:rsidRPr="008C641B">
        <w:rPr>
          <w:rFonts w:ascii="Arial" w:hAnsi="Arial" w:cs="Arial"/>
          <w:sz w:val="20"/>
          <w:szCs w:val="20"/>
        </w:rPr>
        <w:t xml:space="preserve"> Y. Caliskan, N. Gorgulu, B. Yelken, A. Ozkok, H. Yazici, A. Telci, A. Yildiz, M.S. Sever. Comparison of nutrition and inflammation markers in hemodialysis patients with and without failed renal allografts. 9th Congress of the Balkan Cities Association of Nephrology, Dialysis, Transplantation and Artificial Organs- 2009.</w:t>
      </w:r>
    </w:p>
    <w:p w:rsidR="008C641B" w:rsidRPr="008C641B" w:rsidRDefault="008C641B" w:rsidP="008C641B">
      <w:pPr>
        <w:pStyle w:val="ListeParagraf"/>
        <w:tabs>
          <w:tab w:val="left" w:pos="851"/>
          <w:tab w:val="left" w:pos="993"/>
        </w:tabs>
        <w:spacing w:line="276" w:lineRule="auto"/>
        <w:rPr>
          <w:rFonts w:ascii="Arial" w:hAnsi="Arial" w:cs="Arial"/>
          <w:sz w:val="20"/>
          <w:szCs w:val="20"/>
        </w:rPr>
      </w:pPr>
    </w:p>
    <w:p w:rsidR="008C641B" w:rsidRPr="008C641B" w:rsidRDefault="008C641B" w:rsidP="008C641B">
      <w:pPr>
        <w:tabs>
          <w:tab w:val="left" w:pos="851"/>
          <w:tab w:val="left" w:pos="993"/>
        </w:tabs>
        <w:spacing w:line="276" w:lineRule="auto"/>
        <w:ind w:left="720"/>
        <w:jc w:val="both"/>
        <w:rPr>
          <w:rFonts w:ascii="Arial" w:hAnsi="Arial" w:cs="Arial"/>
          <w:sz w:val="20"/>
          <w:szCs w:val="20"/>
        </w:rPr>
      </w:pPr>
    </w:p>
    <w:p w:rsidR="008C641B" w:rsidRPr="008C641B" w:rsidRDefault="008C641B" w:rsidP="00571CAF">
      <w:pPr>
        <w:numPr>
          <w:ilvl w:val="0"/>
          <w:numId w:val="8"/>
        </w:numPr>
        <w:tabs>
          <w:tab w:val="left" w:pos="851"/>
          <w:tab w:val="left" w:pos="993"/>
        </w:tabs>
        <w:spacing w:line="276" w:lineRule="auto"/>
        <w:jc w:val="both"/>
        <w:rPr>
          <w:rFonts w:ascii="Arial" w:hAnsi="Arial" w:cs="Arial"/>
          <w:sz w:val="20"/>
          <w:szCs w:val="20"/>
        </w:rPr>
      </w:pPr>
      <w:r w:rsidRPr="008C641B">
        <w:rPr>
          <w:rFonts w:ascii="Arial" w:hAnsi="Arial" w:cs="Arial"/>
          <w:sz w:val="20"/>
          <w:szCs w:val="20"/>
        </w:rPr>
        <w:t xml:space="preserve"> Y. Caliskan, M. Demirturk, A. Ozkok, T. Sakaci, B. Yelken, H. Oflaz, A. Unsal, A. Yildiz. Vascular calcification, inflammation and coronary flow velocity in hemodialysis patients. 9th Congress of the Balkan Cities Association of Nephrology, Dialysis, Transplantation and Artificial Organs- 2009.</w:t>
      </w:r>
    </w:p>
    <w:p w:rsidR="008C641B" w:rsidRPr="008C641B" w:rsidRDefault="008C641B" w:rsidP="008C641B">
      <w:pPr>
        <w:tabs>
          <w:tab w:val="left" w:pos="851"/>
          <w:tab w:val="left" w:pos="993"/>
        </w:tabs>
        <w:spacing w:line="276" w:lineRule="auto"/>
        <w:ind w:left="720"/>
        <w:jc w:val="both"/>
        <w:rPr>
          <w:rFonts w:ascii="Arial" w:hAnsi="Arial" w:cs="Arial"/>
          <w:sz w:val="20"/>
          <w:szCs w:val="20"/>
        </w:rPr>
      </w:pPr>
    </w:p>
    <w:p w:rsidR="008C641B" w:rsidRPr="008C641B" w:rsidRDefault="008C641B" w:rsidP="00571CAF">
      <w:pPr>
        <w:numPr>
          <w:ilvl w:val="0"/>
          <w:numId w:val="8"/>
        </w:numPr>
        <w:tabs>
          <w:tab w:val="left" w:pos="851"/>
          <w:tab w:val="left" w:pos="993"/>
        </w:tabs>
        <w:spacing w:line="276" w:lineRule="auto"/>
        <w:jc w:val="both"/>
        <w:rPr>
          <w:rFonts w:ascii="Arial" w:hAnsi="Arial" w:cs="Arial"/>
          <w:sz w:val="20"/>
          <w:szCs w:val="20"/>
        </w:rPr>
      </w:pPr>
      <w:r w:rsidRPr="008C641B">
        <w:rPr>
          <w:rFonts w:ascii="Arial" w:hAnsi="Arial" w:cs="Arial"/>
          <w:sz w:val="20"/>
          <w:szCs w:val="20"/>
        </w:rPr>
        <w:t xml:space="preserve"> Y. Caliskan, B. Yelken, A. Ozkok, N. Gorgulu, H. Yazici, A. Telci, M.S. Sever, A. Yildiz. Reduced serum hepcidin levels in hemodialysis patients with chronic hepatitis C. 9th Congress of the Balkan Cities Association of Nephrology, Dialysis, Transplantation and Artificial Organs- 2009.</w:t>
      </w:r>
    </w:p>
    <w:p w:rsidR="008C641B" w:rsidRPr="008C641B" w:rsidRDefault="008C641B" w:rsidP="008C641B">
      <w:pPr>
        <w:pStyle w:val="ListeParagraf"/>
        <w:tabs>
          <w:tab w:val="left" w:pos="851"/>
          <w:tab w:val="left" w:pos="993"/>
        </w:tabs>
        <w:spacing w:line="276" w:lineRule="auto"/>
        <w:rPr>
          <w:rFonts w:ascii="Arial" w:hAnsi="Arial" w:cs="Arial"/>
          <w:sz w:val="20"/>
          <w:szCs w:val="20"/>
        </w:rPr>
      </w:pPr>
    </w:p>
    <w:p w:rsidR="008C641B" w:rsidRDefault="008C641B" w:rsidP="00571CAF">
      <w:pPr>
        <w:numPr>
          <w:ilvl w:val="0"/>
          <w:numId w:val="8"/>
        </w:numPr>
        <w:tabs>
          <w:tab w:val="left" w:pos="851"/>
          <w:tab w:val="left" w:pos="993"/>
        </w:tabs>
        <w:spacing w:after="100" w:afterAutospacing="1" w:line="276" w:lineRule="auto"/>
        <w:jc w:val="both"/>
        <w:outlineLvl w:val="0"/>
        <w:rPr>
          <w:rFonts w:ascii="Arial" w:hAnsi="Arial" w:cs="Arial"/>
          <w:sz w:val="20"/>
          <w:szCs w:val="20"/>
        </w:rPr>
      </w:pPr>
      <w:r w:rsidRPr="008C641B">
        <w:rPr>
          <w:rFonts w:ascii="Arial" w:hAnsi="Arial" w:cs="Arial"/>
          <w:sz w:val="20"/>
          <w:szCs w:val="20"/>
        </w:rPr>
        <w:t xml:space="preserve">A. Ozkok, A. Yilmaz, A. Telci, H. Oflaz, A. Yildiz, 47th ERA-EDTA Congress konferansı </w:t>
      </w:r>
      <w:proofErr w:type="gramStart"/>
      <w:r w:rsidRPr="008C641B">
        <w:rPr>
          <w:rFonts w:ascii="Arial" w:hAnsi="Arial" w:cs="Arial"/>
          <w:sz w:val="20"/>
          <w:szCs w:val="20"/>
        </w:rPr>
        <w:t>dahilinde ,</w:t>
      </w:r>
      <w:proofErr w:type="gramEnd"/>
      <w:r w:rsidRPr="008C641B">
        <w:rPr>
          <w:rFonts w:ascii="Arial" w:hAnsi="Arial" w:cs="Arial"/>
          <w:sz w:val="20"/>
          <w:szCs w:val="20"/>
        </w:rPr>
        <w:t xml:space="preserve"> "Nephrology Dialysis Transplantation Plus 2010 3(Supplement 3)", bildiri kitapçığındaki "Inflammation and endothelial dysfunction: comparison of conventional and nocturnal hemodialysis. ", 180-180 </w:t>
      </w:r>
      <w:proofErr w:type="gramStart"/>
      <w:r w:rsidRPr="008C641B">
        <w:rPr>
          <w:rFonts w:ascii="Arial" w:hAnsi="Arial" w:cs="Arial"/>
          <w:sz w:val="20"/>
          <w:szCs w:val="20"/>
        </w:rPr>
        <w:t>pp.,Münih</w:t>
      </w:r>
      <w:proofErr w:type="gramEnd"/>
      <w:r w:rsidRPr="008C641B">
        <w:rPr>
          <w:rFonts w:ascii="Arial" w:hAnsi="Arial" w:cs="Arial"/>
          <w:sz w:val="20"/>
          <w:szCs w:val="20"/>
        </w:rPr>
        <w:t>, Almanya, Haziran, 2010</w:t>
      </w:r>
      <w:r w:rsidRPr="008C641B">
        <w:rPr>
          <w:rFonts w:ascii="Arial" w:hAnsi="Arial" w:cs="Arial"/>
          <w:sz w:val="20"/>
          <w:szCs w:val="20"/>
        </w:rPr>
        <w:tab/>
      </w:r>
    </w:p>
    <w:p w:rsidR="008571AC" w:rsidRDefault="008571AC" w:rsidP="008571AC">
      <w:pPr>
        <w:pStyle w:val="ListeParagraf"/>
        <w:rPr>
          <w:rFonts w:ascii="Arial" w:hAnsi="Arial" w:cs="Arial"/>
          <w:sz w:val="20"/>
          <w:szCs w:val="20"/>
        </w:rPr>
      </w:pPr>
    </w:p>
    <w:p w:rsidR="008C641B" w:rsidRPr="008C641B" w:rsidRDefault="008C641B" w:rsidP="00571CAF">
      <w:pPr>
        <w:numPr>
          <w:ilvl w:val="0"/>
          <w:numId w:val="8"/>
        </w:numPr>
        <w:tabs>
          <w:tab w:val="left" w:pos="851"/>
          <w:tab w:val="left" w:pos="993"/>
        </w:tabs>
        <w:spacing w:after="100" w:afterAutospacing="1" w:line="276" w:lineRule="auto"/>
        <w:jc w:val="both"/>
        <w:outlineLvl w:val="0"/>
        <w:rPr>
          <w:rFonts w:ascii="Arial" w:hAnsi="Arial" w:cs="Arial"/>
          <w:sz w:val="20"/>
          <w:szCs w:val="20"/>
        </w:rPr>
      </w:pPr>
      <w:r w:rsidRPr="008C641B">
        <w:rPr>
          <w:rFonts w:ascii="Arial" w:hAnsi="Arial" w:cs="Arial"/>
          <w:sz w:val="20"/>
          <w:szCs w:val="20"/>
        </w:rPr>
        <w:t xml:space="preserve">A. Ozkok, E. Aktas, A. Yilmaz, A. Telci, H. Oflaz, G. Deniz, A. Yildiz, 47th ERA-EDTA Congress konferansı </w:t>
      </w:r>
      <w:proofErr w:type="gramStart"/>
      <w:r w:rsidRPr="008C641B">
        <w:rPr>
          <w:rFonts w:ascii="Arial" w:hAnsi="Arial" w:cs="Arial"/>
          <w:sz w:val="20"/>
          <w:szCs w:val="20"/>
        </w:rPr>
        <w:t>dahilinde ,</w:t>
      </w:r>
      <w:proofErr w:type="gramEnd"/>
      <w:r w:rsidRPr="008C641B">
        <w:rPr>
          <w:rFonts w:ascii="Arial" w:hAnsi="Arial" w:cs="Arial"/>
          <w:sz w:val="20"/>
          <w:szCs w:val="20"/>
        </w:rPr>
        <w:t xml:space="preserve"> "Nephrology Dialysis Transplantation Plus 2010 3(Supplement 3)", bildiri </w:t>
      </w:r>
      <w:r w:rsidRPr="008C641B">
        <w:rPr>
          <w:rFonts w:ascii="Arial" w:hAnsi="Arial" w:cs="Arial"/>
          <w:sz w:val="20"/>
          <w:szCs w:val="20"/>
        </w:rPr>
        <w:lastRenderedPageBreak/>
        <w:t xml:space="preserve">kitapçığındaki "Endothelial progenitor cells, inflammation and endothelial dysfunction in chronic hemodialysis patients. ", 191-191 </w:t>
      </w:r>
      <w:proofErr w:type="gramStart"/>
      <w:r w:rsidRPr="008C641B">
        <w:rPr>
          <w:rFonts w:ascii="Arial" w:hAnsi="Arial" w:cs="Arial"/>
          <w:sz w:val="20"/>
          <w:szCs w:val="20"/>
        </w:rPr>
        <w:t>pp.,Münih</w:t>
      </w:r>
      <w:proofErr w:type="gramEnd"/>
      <w:r w:rsidRPr="008C641B">
        <w:rPr>
          <w:rFonts w:ascii="Arial" w:hAnsi="Arial" w:cs="Arial"/>
          <w:sz w:val="20"/>
          <w:szCs w:val="20"/>
        </w:rPr>
        <w:t>, Almanya, Haziran, 2010</w:t>
      </w:r>
      <w:r w:rsidRPr="008C641B">
        <w:rPr>
          <w:rFonts w:ascii="Arial" w:hAnsi="Arial" w:cs="Arial"/>
          <w:sz w:val="20"/>
          <w:szCs w:val="20"/>
        </w:rPr>
        <w:tab/>
      </w:r>
    </w:p>
    <w:p w:rsidR="008C641B" w:rsidRPr="008C641B" w:rsidRDefault="008C641B" w:rsidP="008C641B">
      <w:pPr>
        <w:pStyle w:val="ListeParagraf"/>
        <w:tabs>
          <w:tab w:val="left" w:pos="851"/>
          <w:tab w:val="left" w:pos="993"/>
        </w:tabs>
        <w:spacing w:line="276" w:lineRule="auto"/>
        <w:rPr>
          <w:rFonts w:ascii="Arial" w:hAnsi="Arial" w:cs="Arial"/>
          <w:sz w:val="20"/>
          <w:szCs w:val="20"/>
        </w:rPr>
      </w:pPr>
    </w:p>
    <w:p w:rsidR="008C641B" w:rsidRPr="008C641B" w:rsidRDefault="008C641B" w:rsidP="00571CAF">
      <w:pPr>
        <w:numPr>
          <w:ilvl w:val="0"/>
          <w:numId w:val="8"/>
        </w:numPr>
        <w:tabs>
          <w:tab w:val="left" w:pos="851"/>
          <w:tab w:val="left" w:pos="993"/>
        </w:tabs>
        <w:spacing w:after="100" w:afterAutospacing="1" w:line="276" w:lineRule="auto"/>
        <w:jc w:val="both"/>
        <w:outlineLvl w:val="0"/>
        <w:rPr>
          <w:rFonts w:ascii="Arial" w:hAnsi="Arial" w:cs="Arial"/>
          <w:sz w:val="20"/>
          <w:szCs w:val="20"/>
        </w:rPr>
      </w:pPr>
      <w:r w:rsidRPr="008C641B">
        <w:rPr>
          <w:rFonts w:ascii="Arial" w:hAnsi="Arial" w:cs="Arial"/>
          <w:sz w:val="20"/>
          <w:szCs w:val="20"/>
        </w:rPr>
        <w:t xml:space="preserve">A. Karadag, H. Yazici, A. Ozkok, T. Sakaci, A. Unsal, V. Akkaya, A. </w:t>
      </w:r>
      <w:proofErr w:type="gramStart"/>
      <w:r w:rsidRPr="008C641B">
        <w:rPr>
          <w:rFonts w:ascii="Arial" w:hAnsi="Arial" w:cs="Arial"/>
          <w:sz w:val="20"/>
          <w:szCs w:val="20"/>
        </w:rPr>
        <w:t>Yildiz ,</w:t>
      </w:r>
      <w:proofErr w:type="gramEnd"/>
      <w:r w:rsidRPr="008C641B">
        <w:rPr>
          <w:rFonts w:ascii="Arial" w:hAnsi="Arial" w:cs="Arial"/>
          <w:sz w:val="20"/>
          <w:szCs w:val="20"/>
        </w:rPr>
        <w:t xml:space="preserve"> 47th ERA-EDTA Congress konferansı dahilinde , "Nephrology Dialysis Transplantation Plus 2010 3(Supplement 3)", bildiri kitapçığındaki "Relationship between coronary artery calcification and mortality in hemodialysis patients.", 194-194 pp.,Münih, Almanya, Haziran, 2010</w:t>
      </w:r>
      <w:r w:rsidRPr="008C641B">
        <w:rPr>
          <w:rFonts w:ascii="Arial" w:hAnsi="Arial" w:cs="Arial"/>
          <w:sz w:val="20"/>
          <w:szCs w:val="20"/>
        </w:rPr>
        <w:tab/>
      </w:r>
    </w:p>
    <w:p w:rsidR="008C641B" w:rsidRPr="008C641B" w:rsidRDefault="008C641B" w:rsidP="008C641B">
      <w:pPr>
        <w:pStyle w:val="ListeParagraf"/>
        <w:tabs>
          <w:tab w:val="left" w:pos="851"/>
          <w:tab w:val="left" w:pos="993"/>
        </w:tabs>
        <w:spacing w:line="276" w:lineRule="auto"/>
        <w:rPr>
          <w:rFonts w:ascii="Arial" w:hAnsi="Arial" w:cs="Arial"/>
          <w:sz w:val="20"/>
          <w:szCs w:val="20"/>
        </w:rPr>
      </w:pPr>
    </w:p>
    <w:p w:rsidR="008C641B" w:rsidRPr="008C641B" w:rsidRDefault="008C641B" w:rsidP="00571CAF">
      <w:pPr>
        <w:numPr>
          <w:ilvl w:val="0"/>
          <w:numId w:val="8"/>
        </w:numPr>
        <w:tabs>
          <w:tab w:val="left" w:pos="851"/>
          <w:tab w:val="left" w:pos="993"/>
        </w:tabs>
        <w:spacing w:after="100" w:afterAutospacing="1" w:line="276" w:lineRule="auto"/>
        <w:jc w:val="both"/>
        <w:outlineLvl w:val="0"/>
        <w:rPr>
          <w:rFonts w:ascii="Arial" w:hAnsi="Arial" w:cs="Arial"/>
          <w:sz w:val="20"/>
          <w:szCs w:val="20"/>
        </w:rPr>
      </w:pPr>
      <w:r w:rsidRPr="008C641B">
        <w:rPr>
          <w:rFonts w:ascii="Arial" w:hAnsi="Arial" w:cs="Arial"/>
          <w:sz w:val="20"/>
          <w:szCs w:val="20"/>
        </w:rPr>
        <w:t xml:space="preserve">H. Yazici, A. Ozkok, Y. Caliskan, M.S. Sever, A. </w:t>
      </w:r>
      <w:proofErr w:type="gramStart"/>
      <w:r w:rsidRPr="008C641B">
        <w:rPr>
          <w:rFonts w:ascii="Arial" w:hAnsi="Arial" w:cs="Arial"/>
          <w:sz w:val="20"/>
          <w:szCs w:val="20"/>
        </w:rPr>
        <w:t>Yildiz ,</w:t>
      </w:r>
      <w:proofErr w:type="gramEnd"/>
      <w:r w:rsidRPr="008C641B">
        <w:rPr>
          <w:rFonts w:ascii="Arial" w:hAnsi="Arial" w:cs="Arial"/>
          <w:sz w:val="20"/>
          <w:szCs w:val="20"/>
        </w:rPr>
        <w:t xml:space="preserve"> 47th ERA-EDTA Congress konferansı dahilinde , "Nephrology Dialysis Transplantation Plus 2010 3(Supplement 3)", bildiri kitapçığındaki "Comparison of nutrition and inflammation markers in nocturnal and conventional hemodialysis patients. ", 201-201 </w:t>
      </w:r>
      <w:proofErr w:type="gramStart"/>
      <w:r w:rsidRPr="008C641B">
        <w:rPr>
          <w:rFonts w:ascii="Arial" w:hAnsi="Arial" w:cs="Arial"/>
          <w:sz w:val="20"/>
          <w:szCs w:val="20"/>
        </w:rPr>
        <w:t>pp.,Münih</w:t>
      </w:r>
      <w:proofErr w:type="gramEnd"/>
      <w:r w:rsidRPr="008C641B">
        <w:rPr>
          <w:rFonts w:ascii="Arial" w:hAnsi="Arial" w:cs="Arial"/>
          <w:sz w:val="20"/>
          <w:szCs w:val="20"/>
        </w:rPr>
        <w:t>, Almanya, Haziran, 2010</w:t>
      </w:r>
      <w:r w:rsidRPr="008C641B">
        <w:rPr>
          <w:rFonts w:ascii="Arial" w:hAnsi="Arial" w:cs="Arial"/>
          <w:sz w:val="20"/>
          <w:szCs w:val="20"/>
        </w:rPr>
        <w:tab/>
      </w:r>
    </w:p>
    <w:p w:rsidR="008C641B" w:rsidRPr="008C641B" w:rsidRDefault="008C641B" w:rsidP="008C641B">
      <w:pPr>
        <w:pStyle w:val="ListeParagraf"/>
        <w:tabs>
          <w:tab w:val="left" w:pos="851"/>
          <w:tab w:val="left" w:pos="993"/>
        </w:tabs>
        <w:spacing w:line="276" w:lineRule="auto"/>
        <w:rPr>
          <w:rFonts w:ascii="Arial" w:hAnsi="Arial" w:cs="Arial"/>
          <w:sz w:val="20"/>
          <w:szCs w:val="20"/>
        </w:rPr>
      </w:pPr>
    </w:p>
    <w:p w:rsidR="008C641B" w:rsidRPr="008C641B" w:rsidRDefault="008C641B" w:rsidP="00571CAF">
      <w:pPr>
        <w:numPr>
          <w:ilvl w:val="0"/>
          <w:numId w:val="8"/>
        </w:numPr>
        <w:tabs>
          <w:tab w:val="left" w:pos="851"/>
          <w:tab w:val="left" w:pos="993"/>
        </w:tabs>
        <w:spacing w:after="100" w:afterAutospacing="1" w:line="276" w:lineRule="auto"/>
        <w:jc w:val="both"/>
        <w:outlineLvl w:val="0"/>
        <w:rPr>
          <w:rFonts w:ascii="Arial" w:hAnsi="Arial" w:cs="Arial"/>
          <w:sz w:val="20"/>
          <w:szCs w:val="20"/>
        </w:rPr>
      </w:pPr>
      <w:r w:rsidRPr="008C641B">
        <w:rPr>
          <w:rFonts w:ascii="Arial" w:hAnsi="Arial" w:cs="Arial"/>
          <w:sz w:val="20"/>
          <w:szCs w:val="20"/>
        </w:rPr>
        <w:t xml:space="preserve">Y. Caliskan, H. Yazici, N. Gorgulu, B. Yelken, A. Ozkok, A. Telci, M. Sever, A Yildiz, 47th ERA-EDTA Congress konferansı </w:t>
      </w:r>
      <w:proofErr w:type="gramStart"/>
      <w:r w:rsidRPr="008C641B">
        <w:rPr>
          <w:rFonts w:ascii="Arial" w:hAnsi="Arial" w:cs="Arial"/>
          <w:sz w:val="20"/>
          <w:szCs w:val="20"/>
        </w:rPr>
        <w:t>dahilinde ,</w:t>
      </w:r>
      <w:proofErr w:type="gramEnd"/>
      <w:r w:rsidRPr="008C641B">
        <w:rPr>
          <w:rFonts w:ascii="Arial" w:hAnsi="Arial" w:cs="Arial"/>
          <w:sz w:val="20"/>
          <w:szCs w:val="20"/>
        </w:rPr>
        <w:t xml:space="preserve"> "Nephrology Dialysis Transplantation Plus 2010 3(Supplement 3)", bildiri kitapçığındaki "Comparison of inflammation markers in hemodialysis patients with and without failed renal allografts", 201-202 pp.,Münih, Almanya, Haziran, 2010</w:t>
      </w:r>
      <w:r w:rsidRPr="008C641B">
        <w:rPr>
          <w:rFonts w:ascii="Arial" w:hAnsi="Arial" w:cs="Arial"/>
          <w:sz w:val="20"/>
          <w:szCs w:val="20"/>
        </w:rPr>
        <w:tab/>
      </w:r>
    </w:p>
    <w:p w:rsidR="008C641B" w:rsidRPr="008C641B" w:rsidRDefault="008C641B" w:rsidP="008C641B">
      <w:pPr>
        <w:pStyle w:val="ListeParagraf"/>
        <w:tabs>
          <w:tab w:val="left" w:pos="851"/>
          <w:tab w:val="left" w:pos="993"/>
        </w:tabs>
        <w:spacing w:line="276" w:lineRule="auto"/>
        <w:rPr>
          <w:rFonts w:ascii="Arial" w:hAnsi="Arial" w:cs="Arial"/>
          <w:sz w:val="20"/>
          <w:szCs w:val="20"/>
        </w:rPr>
      </w:pPr>
    </w:p>
    <w:p w:rsidR="008C641B" w:rsidRPr="008C641B" w:rsidRDefault="008C641B" w:rsidP="00571CAF">
      <w:pPr>
        <w:numPr>
          <w:ilvl w:val="0"/>
          <w:numId w:val="8"/>
        </w:numPr>
        <w:tabs>
          <w:tab w:val="left" w:pos="851"/>
          <w:tab w:val="left" w:pos="993"/>
        </w:tabs>
        <w:spacing w:after="100" w:afterAutospacing="1" w:line="276" w:lineRule="auto"/>
        <w:jc w:val="both"/>
        <w:outlineLvl w:val="0"/>
        <w:rPr>
          <w:rFonts w:ascii="Arial" w:hAnsi="Arial" w:cs="Arial"/>
          <w:sz w:val="20"/>
          <w:szCs w:val="20"/>
        </w:rPr>
      </w:pPr>
      <w:r w:rsidRPr="008C641B">
        <w:rPr>
          <w:rFonts w:ascii="Arial" w:hAnsi="Arial" w:cs="Arial"/>
          <w:sz w:val="20"/>
          <w:szCs w:val="20"/>
        </w:rPr>
        <w:t xml:space="preserve">Y. Caliskan, A. Ozkok, B. Ozkan, </w:t>
      </w:r>
      <w:proofErr w:type="gramStart"/>
      <w:r w:rsidRPr="008C641B">
        <w:rPr>
          <w:rFonts w:ascii="Arial" w:hAnsi="Arial" w:cs="Arial"/>
          <w:sz w:val="20"/>
          <w:szCs w:val="20"/>
        </w:rPr>
        <w:t>A.Ozata</w:t>
      </w:r>
      <w:proofErr w:type="gramEnd"/>
      <w:r w:rsidRPr="008C641B">
        <w:rPr>
          <w:rFonts w:ascii="Arial" w:hAnsi="Arial" w:cs="Arial"/>
          <w:sz w:val="20"/>
          <w:szCs w:val="20"/>
        </w:rPr>
        <w:t xml:space="preserve">, F. Tufan, R. Ataman, T. Ecder, S. Bozfakioglu., 47th ERA-EDTA Congress konferansı dahilinde , "Nephrology Dialysis Transplantation Plus 2010 3(Supplement 3)", bildiri kitapçığındaki "Arterial stiffness and QT dispersion in hemodialysis patients. ", 495-495 </w:t>
      </w:r>
      <w:proofErr w:type="gramStart"/>
      <w:r w:rsidRPr="008C641B">
        <w:rPr>
          <w:rFonts w:ascii="Arial" w:hAnsi="Arial" w:cs="Arial"/>
          <w:sz w:val="20"/>
          <w:szCs w:val="20"/>
        </w:rPr>
        <w:t>pp.,Münih</w:t>
      </w:r>
      <w:proofErr w:type="gramEnd"/>
      <w:r w:rsidRPr="008C641B">
        <w:rPr>
          <w:rFonts w:ascii="Arial" w:hAnsi="Arial" w:cs="Arial"/>
          <w:sz w:val="20"/>
          <w:szCs w:val="20"/>
        </w:rPr>
        <w:t>, Almanya, Haziran, 2010</w:t>
      </w:r>
      <w:r w:rsidRPr="008C641B">
        <w:rPr>
          <w:rFonts w:ascii="Arial" w:hAnsi="Arial" w:cs="Arial"/>
          <w:sz w:val="20"/>
          <w:szCs w:val="20"/>
        </w:rPr>
        <w:tab/>
      </w:r>
    </w:p>
    <w:p w:rsidR="008C641B" w:rsidRPr="008C641B" w:rsidRDefault="008C641B" w:rsidP="008C641B">
      <w:pPr>
        <w:pStyle w:val="ListeParagraf"/>
        <w:tabs>
          <w:tab w:val="left" w:pos="851"/>
          <w:tab w:val="left" w:pos="993"/>
        </w:tabs>
        <w:spacing w:line="276" w:lineRule="auto"/>
        <w:rPr>
          <w:rFonts w:ascii="Arial" w:hAnsi="Arial" w:cs="Arial"/>
          <w:sz w:val="20"/>
          <w:szCs w:val="20"/>
        </w:rPr>
      </w:pPr>
    </w:p>
    <w:p w:rsidR="008C641B" w:rsidRPr="008C641B" w:rsidRDefault="008C641B" w:rsidP="00571CAF">
      <w:pPr>
        <w:pStyle w:val="ListeParagraf1"/>
        <w:numPr>
          <w:ilvl w:val="0"/>
          <w:numId w:val="8"/>
        </w:numPr>
        <w:tabs>
          <w:tab w:val="left" w:pos="851"/>
          <w:tab w:val="left" w:pos="993"/>
        </w:tabs>
        <w:spacing w:after="100"/>
        <w:jc w:val="both"/>
        <w:rPr>
          <w:rFonts w:ascii="Arial" w:hAnsi="Arial" w:cs="Arial"/>
          <w:sz w:val="20"/>
          <w:szCs w:val="20"/>
        </w:rPr>
      </w:pPr>
      <w:r w:rsidRPr="008C641B">
        <w:rPr>
          <w:rFonts w:ascii="Arial" w:hAnsi="Arial" w:cs="Arial"/>
          <w:sz w:val="20"/>
          <w:szCs w:val="20"/>
        </w:rPr>
        <w:t>N. Alpay, A. Ozkok, Y. Caliskan, T. Akagun, S. Cinar, G. Deniz, M. Sariyar, A. Yildiz. Conversion from Calcineurin Inhibitors to Everolimus Resulted in Decrease of Serum TGF-beta and Urinary NGAL in Renal Transplant Recipients. American Journal of Transplantation Volume: 13   Special Issue: SI   Supplement: 5   Pages: 545. 13th American Transplant Congress (ATC), 2013.</w:t>
      </w:r>
      <w:r w:rsidRPr="008C641B">
        <w:rPr>
          <w:rFonts w:ascii="Arial" w:hAnsi="Arial" w:cs="Arial"/>
          <w:sz w:val="20"/>
          <w:szCs w:val="20"/>
          <w:lang w:val="tr-TR"/>
        </w:rPr>
        <w:t xml:space="preserve">   </w:t>
      </w:r>
    </w:p>
    <w:p w:rsidR="008C641B" w:rsidRPr="008C641B" w:rsidRDefault="008C641B" w:rsidP="008C641B">
      <w:pPr>
        <w:pStyle w:val="ListeParagraf1"/>
        <w:tabs>
          <w:tab w:val="left" w:pos="851"/>
          <w:tab w:val="left" w:pos="993"/>
        </w:tabs>
        <w:spacing w:after="100"/>
        <w:ind w:firstLine="120"/>
        <w:jc w:val="both"/>
        <w:rPr>
          <w:rFonts w:ascii="Arial" w:hAnsi="Arial" w:cs="Arial"/>
          <w:sz w:val="20"/>
          <w:szCs w:val="20"/>
        </w:rPr>
      </w:pPr>
    </w:p>
    <w:p w:rsidR="008C641B" w:rsidRPr="008C641B" w:rsidRDefault="008C641B" w:rsidP="00571CAF">
      <w:pPr>
        <w:pStyle w:val="ListeParagraf1"/>
        <w:numPr>
          <w:ilvl w:val="0"/>
          <w:numId w:val="8"/>
        </w:numPr>
        <w:tabs>
          <w:tab w:val="left" w:pos="851"/>
          <w:tab w:val="left" w:pos="993"/>
        </w:tabs>
        <w:spacing w:after="100"/>
        <w:jc w:val="both"/>
        <w:rPr>
          <w:rFonts w:ascii="Arial" w:hAnsi="Arial" w:cs="Arial"/>
          <w:sz w:val="20"/>
          <w:szCs w:val="20"/>
        </w:rPr>
      </w:pPr>
      <w:r w:rsidRPr="008C641B">
        <w:rPr>
          <w:rFonts w:ascii="Arial" w:hAnsi="Arial" w:cs="Arial"/>
          <w:sz w:val="20"/>
          <w:szCs w:val="20"/>
        </w:rPr>
        <w:t xml:space="preserve"> C.L. Edelstein, K. Ravichandran, H. Kim, A. Ozkok, Q. Wang, Z. He, H. Li, R. Nemenoff, A. Jani. The effect of cd4 t cell knockout on cisplatin-induced AKI and lung cancer in mice. Journal of Investigative Medicine. Volume 62, Number 1, January 2014. Western Regional Meetings 2013.</w:t>
      </w:r>
    </w:p>
    <w:p w:rsidR="008C641B" w:rsidRPr="008C641B" w:rsidRDefault="008C641B" w:rsidP="008C641B">
      <w:pPr>
        <w:pStyle w:val="ListeParagraf1"/>
        <w:tabs>
          <w:tab w:val="left" w:pos="851"/>
          <w:tab w:val="left" w:pos="993"/>
        </w:tabs>
        <w:spacing w:after="100"/>
        <w:jc w:val="both"/>
        <w:rPr>
          <w:rFonts w:ascii="Arial" w:hAnsi="Arial" w:cs="Arial"/>
          <w:sz w:val="20"/>
          <w:szCs w:val="20"/>
        </w:rPr>
      </w:pPr>
    </w:p>
    <w:p w:rsidR="008C641B" w:rsidRPr="008C641B" w:rsidRDefault="008C641B" w:rsidP="00571CAF">
      <w:pPr>
        <w:pStyle w:val="ListeParagraf1"/>
        <w:numPr>
          <w:ilvl w:val="0"/>
          <w:numId w:val="8"/>
        </w:numPr>
        <w:tabs>
          <w:tab w:val="left" w:pos="851"/>
          <w:tab w:val="left" w:pos="993"/>
        </w:tabs>
        <w:spacing w:after="100"/>
        <w:jc w:val="both"/>
        <w:rPr>
          <w:rFonts w:ascii="Arial" w:hAnsi="Arial" w:cs="Arial"/>
          <w:sz w:val="20"/>
          <w:szCs w:val="20"/>
          <w:lang w:val="tr-TR"/>
        </w:rPr>
      </w:pPr>
      <w:r w:rsidRPr="008C641B">
        <w:rPr>
          <w:rFonts w:ascii="Arial" w:hAnsi="Arial" w:cs="Arial"/>
          <w:sz w:val="20"/>
          <w:szCs w:val="20"/>
        </w:rPr>
        <w:t xml:space="preserve"> A. Yildiz, A. Ozkok. Serum FGF-23 Associated with the Progression of Coronary Artery Calcification in Hemodialysis Patients. J Am Soc Nephrol 24: 2013. Kidney Week 2013.</w:t>
      </w:r>
      <w:r w:rsidRPr="008C641B">
        <w:rPr>
          <w:rFonts w:ascii="Arial" w:hAnsi="Arial" w:cs="Arial"/>
          <w:sz w:val="20"/>
          <w:szCs w:val="20"/>
          <w:lang w:val="tr-TR"/>
        </w:rPr>
        <w:t xml:space="preserve">                                   </w:t>
      </w:r>
    </w:p>
    <w:p w:rsidR="008C641B" w:rsidRPr="008C641B" w:rsidRDefault="008C641B" w:rsidP="008C641B">
      <w:pPr>
        <w:pStyle w:val="ListeParagraf1"/>
        <w:tabs>
          <w:tab w:val="left" w:pos="851"/>
          <w:tab w:val="left" w:pos="993"/>
        </w:tabs>
        <w:spacing w:after="100"/>
        <w:ind w:firstLine="1680"/>
        <w:jc w:val="both"/>
        <w:rPr>
          <w:rFonts w:ascii="Arial" w:hAnsi="Arial" w:cs="Arial"/>
          <w:sz w:val="20"/>
          <w:szCs w:val="20"/>
          <w:lang w:val="tr-TR"/>
        </w:rPr>
      </w:pPr>
    </w:p>
    <w:p w:rsidR="008C641B" w:rsidRPr="008C641B" w:rsidRDefault="008C641B" w:rsidP="00571CAF">
      <w:pPr>
        <w:pStyle w:val="ListeParagraf1"/>
        <w:numPr>
          <w:ilvl w:val="0"/>
          <w:numId w:val="8"/>
        </w:numPr>
        <w:tabs>
          <w:tab w:val="left" w:pos="851"/>
          <w:tab w:val="left" w:pos="993"/>
        </w:tabs>
        <w:spacing w:after="100"/>
        <w:jc w:val="both"/>
        <w:rPr>
          <w:rFonts w:ascii="Arial" w:hAnsi="Arial" w:cs="Arial"/>
          <w:sz w:val="20"/>
          <w:szCs w:val="20"/>
        </w:rPr>
      </w:pPr>
      <w:r w:rsidRPr="008C641B">
        <w:rPr>
          <w:rFonts w:ascii="Arial" w:hAnsi="Arial" w:cs="Arial"/>
          <w:sz w:val="20"/>
          <w:szCs w:val="20"/>
          <w:lang w:val="tr-TR"/>
        </w:rPr>
        <w:t xml:space="preserve"> K. </w:t>
      </w:r>
      <w:proofErr w:type="spellStart"/>
      <w:r w:rsidRPr="008C641B">
        <w:rPr>
          <w:rFonts w:ascii="Arial" w:hAnsi="Arial" w:cs="Arial"/>
          <w:sz w:val="20"/>
          <w:szCs w:val="20"/>
          <w:lang w:val="tr-TR"/>
        </w:rPr>
        <w:t>Ravichandran</w:t>
      </w:r>
      <w:proofErr w:type="spellEnd"/>
      <w:r w:rsidRPr="008C641B">
        <w:rPr>
          <w:rFonts w:ascii="Arial" w:hAnsi="Arial" w:cs="Arial"/>
          <w:sz w:val="20"/>
          <w:szCs w:val="20"/>
          <w:lang w:val="tr-TR"/>
        </w:rPr>
        <w:t xml:space="preserve">, A. Ozkok, Q. </w:t>
      </w:r>
      <w:proofErr w:type="spellStart"/>
      <w:r w:rsidRPr="008C641B">
        <w:rPr>
          <w:rFonts w:ascii="Arial" w:hAnsi="Arial" w:cs="Arial"/>
          <w:sz w:val="20"/>
          <w:szCs w:val="20"/>
          <w:lang w:val="tr-TR"/>
        </w:rPr>
        <w:t>Wang</w:t>
      </w:r>
      <w:proofErr w:type="spellEnd"/>
      <w:r w:rsidRPr="008C641B">
        <w:rPr>
          <w:rFonts w:ascii="Arial" w:hAnsi="Arial" w:cs="Arial"/>
          <w:sz w:val="20"/>
          <w:szCs w:val="20"/>
          <w:lang w:val="tr-TR"/>
        </w:rPr>
        <w:t xml:space="preserve">, A.E. </w:t>
      </w:r>
      <w:proofErr w:type="spellStart"/>
      <w:r w:rsidRPr="008C641B">
        <w:rPr>
          <w:rFonts w:ascii="Arial" w:hAnsi="Arial" w:cs="Arial"/>
          <w:sz w:val="20"/>
          <w:szCs w:val="20"/>
          <w:lang w:val="tr-TR"/>
        </w:rPr>
        <w:t>Mullick</w:t>
      </w:r>
      <w:proofErr w:type="spellEnd"/>
      <w:r w:rsidRPr="008C641B">
        <w:rPr>
          <w:rFonts w:ascii="Arial" w:hAnsi="Arial" w:cs="Arial"/>
          <w:sz w:val="20"/>
          <w:szCs w:val="20"/>
          <w:lang w:val="tr-TR"/>
        </w:rPr>
        <w:t xml:space="preserve">, C.L. </w:t>
      </w:r>
      <w:proofErr w:type="spellStart"/>
      <w:r w:rsidRPr="008C641B">
        <w:rPr>
          <w:rFonts w:ascii="Arial" w:hAnsi="Arial" w:cs="Arial"/>
          <w:sz w:val="20"/>
          <w:szCs w:val="20"/>
          <w:lang w:val="tr-TR"/>
        </w:rPr>
        <w:t>Edelstein</w:t>
      </w:r>
      <w:proofErr w:type="spellEnd"/>
      <w:r w:rsidRPr="008C641B">
        <w:rPr>
          <w:rFonts w:ascii="Arial" w:hAnsi="Arial" w:cs="Arial"/>
          <w:sz w:val="20"/>
          <w:szCs w:val="20"/>
          <w:lang w:val="tr-TR"/>
        </w:rPr>
        <w:t xml:space="preserve">.  </w:t>
      </w:r>
      <w:proofErr w:type="spellStart"/>
      <w:r w:rsidRPr="008C641B">
        <w:rPr>
          <w:rFonts w:ascii="Arial" w:hAnsi="Arial" w:cs="Arial"/>
          <w:bCs/>
          <w:sz w:val="20"/>
          <w:szCs w:val="20"/>
          <w:lang w:val="tr-TR"/>
        </w:rPr>
        <w:t>Angiotensinogen</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Inhibition</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Slows</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Polycystic</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Kidney</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Disease</w:t>
      </w:r>
      <w:proofErr w:type="spellEnd"/>
      <w:r w:rsidRPr="008C641B">
        <w:rPr>
          <w:rFonts w:ascii="Arial" w:hAnsi="Arial" w:cs="Arial"/>
          <w:bCs/>
          <w:sz w:val="20"/>
          <w:szCs w:val="20"/>
          <w:lang w:val="tr-TR"/>
        </w:rPr>
        <w:t xml:space="preserve"> in </w:t>
      </w:r>
      <w:proofErr w:type="spellStart"/>
      <w:r w:rsidRPr="008C641B">
        <w:rPr>
          <w:rFonts w:ascii="Arial" w:hAnsi="Arial" w:cs="Arial"/>
          <w:bCs/>
          <w:sz w:val="20"/>
          <w:szCs w:val="20"/>
          <w:lang w:val="tr-TR"/>
        </w:rPr>
        <w:t>Mice</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with</w:t>
      </w:r>
      <w:proofErr w:type="spellEnd"/>
      <w:r w:rsidRPr="008C641B">
        <w:rPr>
          <w:rFonts w:ascii="Arial" w:hAnsi="Arial" w:cs="Arial"/>
          <w:bCs/>
          <w:sz w:val="20"/>
          <w:szCs w:val="20"/>
          <w:lang w:val="tr-TR"/>
        </w:rPr>
        <w:t xml:space="preserve"> a </w:t>
      </w:r>
      <w:proofErr w:type="spellStart"/>
      <w:r w:rsidRPr="008C641B">
        <w:rPr>
          <w:rFonts w:ascii="Arial" w:hAnsi="Arial" w:cs="Arial"/>
          <w:bCs/>
          <w:sz w:val="20"/>
          <w:szCs w:val="20"/>
          <w:lang w:val="tr-TR"/>
        </w:rPr>
        <w:t>Targeted</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Mutation</w:t>
      </w:r>
      <w:proofErr w:type="spellEnd"/>
      <w:r w:rsidRPr="008C641B">
        <w:rPr>
          <w:rFonts w:ascii="Arial" w:hAnsi="Arial" w:cs="Arial"/>
          <w:bCs/>
          <w:sz w:val="20"/>
          <w:szCs w:val="20"/>
          <w:lang w:val="tr-TR"/>
        </w:rPr>
        <w:t xml:space="preserve"> in Pkd2. J </w:t>
      </w:r>
      <w:proofErr w:type="spellStart"/>
      <w:r w:rsidRPr="008C641B">
        <w:rPr>
          <w:rFonts w:ascii="Arial" w:hAnsi="Arial" w:cs="Arial"/>
          <w:bCs/>
          <w:sz w:val="20"/>
          <w:szCs w:val="20"/>
          <w:lang w:val="tr-TR"/>
        </w:rPr>
        <w:t>Am</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Soc</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Nephrol</w:t>
      </w:r>
      <w:proofErr w:type="spellEnd"/>
      <w:r w:rsidRPr="008C641B">
        <w:rPr>
          <w:rFonts w:ascii="Arial" w:hAnsi="Arial" w:cs="Arial"/>
          <w:bCs/>
          <w:sz w:val="20"/>
          <w:szCs w:val="20"/>
          <w:lang w:val="tr-TR"/>
        </w:rPr>
        <w:t xml:space="preserve"> 25: 2014. </w:t>
      </w:r>
      <w:proofErr w:type="spellStart"/>
      <w:r w:rsidRPr="008C641B">
        <w:rPr>
          <w:rFonts w:ascii="Arial" w:hAnsi="Arial" w:cs="Arial"/>
          <w:bCs/>
          <w:sz w:val="20"/>
          <w:szCs w:val="20"/>
          <w:lang w:val="tr-TR"/>
        </w:rPr>
        <w:t>Kidney</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Week</w:t>
      </w:r>
      <w:proofErr w:type="spellEnd"/>
      <w:r w:rsidRPr="008C641B">
        <w:rPr>
          <w:rFonts w:ascii="Arial" w:hAnsi="Arial" w:cs="Arial"/>
          <w:bCs/>
          <w:sz w:val="20"/>
          <w:szCs w:val="20"/>
          <w:lang w:val="tr-TR"/>
        </w:rPr>
        <w:t xml:space="preserve"> 2014.</w:t>
      </w:r>
    </w:p>
    <w:p w:rsidR="008C641B" w:rsidRPr="008C641B" w:rsidRDefault="008C641B" w:rsidP="008C641B">
      <w:pPr>
        <w:pStyle w:val="ListeParagraf1"/>
        <w:tabs>
          <w:tab w:val="left" w:pos="851"/>
          <w:tab w:val="left" w:pos="993"/>
        </w:tabs>
        <w:spacing w:after="100"/>
        <w:jc w:val="both"/>
        <w:rPr>
          <w:rFonts w:ascii="Arial" w:hAnsi="Arial" w:cs="Arial"/>
          <w:sz w:val="20"/>
          <w:szCs w:val="20"/>
        </w:rPr>
      </w:pPr>
    </w:p>
    <w:p w:rsidR="008C641B" w:rsidRPr="008C641B" w:rsidRDefault="008C641B" w:rsidP="00571CAF">
      <w:pPr>
        <w:pStyle w:val="ListeParagraf1"/>
        <w:numPr>
          <w:ilvl w:val="0"/>
          <w:numId w:val="8"/>
        </w:numPr>
        <w:tabs>
          <w:tab w:val="left" w:pos="851"/>
          <w:tab w:val="left" w:pos="993"/>
        </w:tabs>
        <w:spacing w:after="100"/>
        <w:jc w:val="both"/>
        <w:rPr>
          <w:rFonts w:ascii="Arial" w:hAnsi="Arial" w:cs="Arial"/>
          <w:b/>
          <w:sz w:val="20"/>
          <w:szCs w:val="20"/>
          <w:lang w:val="tr-TR"/>
        </w:rPr>
      </w:pPr>
      <w:r w:rsidRPr="008C641B">
        <w:rPr>
          <w:rFonts w:ascii="Arial" w:hAnsi="Arial" w:cs="Arial"/>
          <w:sz w:val="20"/>
          <w:szCs w:val="20"/>
        </w:rPr>
        <w:t xml:space="preserve"> K. Ravichandran, H.J. Kim, A. Ozkok, Q. Wang, Q. Nguyen, A. Jani, R.A. Nemenoff, H.Y. Li, D. Ljubanovic, C.L. Edelstein. CD4 T Cell Knockout Worsens Lung Cancer and Has No Effect on Cisplatin-Induced AKI in Mice. </w:t>
      </w:r>
      <w:r w:rsidRPr="008C641B">
        <w:rPr>
          <w:rFonts w:ascii="Arial" w:hAnsi="Arial" w:cs="Arial"/>
          <w:bCs/>
          <w:sz w:val="20"/>
          <w:szCs w:val="20"/>
          <w:lang w:val="tr-TR"/>
        </w:rPr>
        <w:t xml:space="preserve">J </w:t>
      </w:r>
      <w:proofErr w:type="spellStart"/>
      <w:r w:rsidRPr="008C641B">
        <w:rPr>
          <w:rFonts w:ascii="Arial" w:hAnsi="Arial" w:cs="Arial"/>
          <w:bCs/>
          <w:sz w:val="20"/>
          <w:szCs w:val="20"/>
          <w:lang w:val="tr-TR"/>
        </w:rPr>
        <w:t>Am</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Soc</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Nephrol</w:t>
      </w:r>
      <w:proofErr w:type="spellEnd"/>
      <w:r w:rsidRPr="008C641B">
        <w:rPr>
          <w:rFonts w:ascii="Arial" w:hAnsi="Arial" w:cs="Arial"/>
          <w:bCs/>
          <w:sz w:val="20"/>
          <w:szCs w:val="20"/>
          <w:lang w:val="tr-TR"/>
        </w:rPr>
        <w:t xml:space="preserve"> 25: 2014. </w:t>
      </w:r>
      <w:proofErr w:type="spellStart"/>
      <w:r w:rsidRPr="008C641B">
        <w:rPr>
          <w:rFonts w:ascii="Arial" w:hAnsi="Arial" w:cs="Arial"/>
          <w:bCs/>
          <w:sz w:val="20"/>
          <w:szCs w:val="20"/>
          <w:lang w:val="tr-TR"/>
        </w:rPr>
        <w:t>Kidney</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Week</w:t>
      </w:r>
      <w:proofErr w:type="spellEnd"/>
      <w:r w:rsidRPr="008C641B">
        <w:rPr>
          <w:rFonts w:ascii="Arial" w:hAnsi="Arial" w:cs="Arial"/>
          <w:bCs/>
          <w:sz w:val="20"/>
          <w:szCs w:val="20"/>
          <w:lang w:val="tr-TR"/>
        </w:rPr>
        <w:t xml:space="preserve"> 2014.</w:t>
      </w:r>
    </w:p>
    <w:p w:rsidR="008C641B" w:rsidRPr="008C641B" w:rsidRDefault="008C641B" w:rsidP="008C641B">
      <w:pPr>
        <w:pStyle w:val="ListeParagraf"/>
        <w:tabs>
          <w:tab w:val="left" w:pos="851"/>
          <w:tab w:val="left" w:pos="993"/>
        </w:tabs>
        <w:spacing w:line="276" w:lineRule="auto"/>
        <w:rPr>
          <w:rFonts w:ascii="Arial" w:hAnsi="Arial" w:cs="Arial"/>
          <w:b/>
          <w:sz w:val="20"/>
          <w:szCs w:val="20"/>
        </w:rPr>
      </w:pPr>
    </w:p>
    <w:p w:rsidR="008C641B" w:rsidRPr="008C641B" w:rsidRDefault="008C641B" w:rsidP="00571CAF">
      <w:pPr>
        <w:pStyle w:val="ListeParagraf1"/>
        <w:numPr>
          <w:ilvl w:val="0"/>
          <w:numId w:val="8"/>
        </w:numPr>
        <w:tabs>
          <w:tab w:val="left" w:pos="851"/>
          <w:tab w:val="left" w:pos="993"/>
        </w:tabs>
        <w:spacing w:after="100"/>
        <w:jc w:val="both"/>
        <w:rPr>
          <w:rFonts w:ascii="Arial" w:hAnsi="Arial" w:cs="Arial"/>
          <w:sz w:val="20"/>
          <w:szCs w:val="20"/>
        </w:rPr>
      </w:pPr>
      <w:r w:rsidRPr="008C641B">
        <w:rPr>
          <w:rFonts w:ascii="Arial" w:hAnsi="Arial" w:cs="Arial"/>
          <w:b/>
          <w:sz w:val="20"/>
          <w:szCs w:val="20"/>
          <w:lang w:val="tr-TR"/>
        </w:rPr>
        <w:t xml:space="preserve"> </w:t>
      </w:r>
      <w:r w:rsidRPr="008C641B">
        <w:rPr>
          <w:rFonts w:ascii="Arial" w:hAnsi="Arial" w:cs="Arial"/>
          <w:sz w:val="20"/>
          <w:szCs w:val="20"/>
          <w:lang w:val="tr-TR"/>
        </w:rPr>
        <w:t>A.</w:t>
      </w:r>
      <w:r w:rsidRPr="008C641B">
        <w:rPr>
          <w:rFonts w:ascii="Arial" w:hAnsi="Arial" w:cs="Arial"/>
          <w:b/>
          <w:sz w:val="20"/>
          <w:szCs w:val="20"/>
          <w:lang w:val="tr-TR"/>
        </w:rPr>
        <w:t xml:space="preserve"> </w:t>
      </w:r>
      <w:r w:rsidRPr="008C641B">
        <w:rPr>
          <w:rFonts w:ascii="Arial" w:hAnsi="Arial" w:cs="Arial"/>
          <w:sz w:val="20"/>
          <w:szCs w:val="20"/>
          <w:lang w:val="tr-TR"/>
        </w:rPr>
        <w:t xml:space="preserve">Ozkok, K. </w:t>
      </w:r>
      <w:proofErr w:type="spellStart"/>
      <w:r w:rsidRPr="008C641B">
        <w:rPr>
          <w:rFonts w:ascii="Arial" w:hAnsi="Arial" w:cs="Arial"/>
          <w:sz w:val="20"/>
          <w:szCs w:val="20"/>
          <w:lang w:val="tr-TR"/>
        </w:rPr>
        <w:t>Ravichandran</w:t>
      </w:r>
      <w:proofErr w:type="spellEnd"/>
      <w:r w:rsidRPr="008C641B">
        <w:rPr>
          <w:rFonts w:ascii="Arial" w:hAnsi="Arial" w:cs="Arial"/>
          <w:sz w:val="20"/>
          <w:szCs w:val="20"/>
          <w:lang w:val="tr-TR"/>
        </w:rPr>
        <w:t xml:space="preserve">, Q. </w:t>
      </w:r>
      <w:proofErr w:type="spellStart"/>
      <w:r w:rsidRPr="008C641B">
        <w:rPr>
          <w:rFonts w:ascii="Arial" w:hAnsi="Arial" w:cs="Arial"/>
          <w:sz w:val="20"/>
          <w:szCs w:val="20"/>
          <w:lang w:val="tr-TR"/>
        </w:rPr>
        <w:t>Wang</w:t>
      </w:r>
      <w:proofErr w:type="spellEnd"/>
      <w:r w:rsidRPr="008C641B">
        <w:rPr>
          <w:rFonts w:ascii="Arial" w:hAnsi="Arial" w:cs="Arial"/>
          <w:sz w:val="20"/>
          <w:szCs w:val="20"/>
          <w:lang w:val="tr-TR"/>
        </w:rPr>
        <w:t xml:space="preserve">, D. </w:t>
      </w:r>
      <w:proofErr w:type="spellStart"/>
      <w:r w:rsidRPr="008C641B">
        <w:rPr>
          <w:rFonts w:ascii="Arial" w:hAnsi="Arial" w:cs="Arial"/>
          <w:sz w:val="20"/>
          <w:szCs w:val="20"/>
        </w:rPr>
        <w:t>Ljubanovic</w:t>
      </w:r>
      <w:proofErr w:type="spellEnd"/>
      <w:r w:rsidRPr="008C641B">
        <w:rPr>
          <w:rFonts w:ascii="Arial" w:hAnsi="Arial" w:cs="Arial"/>
          <w:sz w:val="20"/>
          <w:szCs w:val="20"/>
        </w:rPr>
        <w:t>,</w:t>
      </w:r>
      <w:r w:rsidRPr="008C641B">
        <w:rPr>
          <w:rFonts w:ascii="Arial" w:hAnsi="Arial" w:cs="Arial"/>
          <w:sz w:val="20"/>
          <w:szCs w:val="20"/>
          <w:lang w:val="tr-TR"/>
        </w:rPr>
        <w:t xml:space="preserve"> C.L. </w:t>
      </w:r>
      <w:proofErr w:type="spellStart"/>
      <w:r w:rsidRPr="008C641B">
        <w:rPr>
          <w:rFonts w:ascii="Arial" w:hAnsi="Arial" w:cs="Arial"/>
          <w:sz w:val="20"/>
          <w:szCs w:val="20"/>
          <w:lang w:val="tr-TR"/>
        </w:rPr>
        <w:t>Edelstein</w:t>
      </w:r>
      <w:proofErr w:type="spellEnd"/>
      <w:r w:rsidRPr="008C641B">
        <w:rPr>
          <w:rFonts w:ascii="Arial" w:hAnsi="Arial" w:cs="Arial"/>
          <w:sz w:val="20"/>
          <w:szCs w:val="20"/>
          <w:lang w:val="tr-TR"/>
        </w:rPr>
        <w:t xml:space="preserve">.  NFKB </w:t>
      </w:r>
      <w:proofErr w:type="spellStart"/>
      <w:r w:rsidRPr="008C641B">
        <w:rPr>
          <w:rFonts w:ascii="Arial" w:hAnsi="Arial" w:cs="Arial"/>
          <w:sz w:val="20"/>
          <w:szCs w:val="20"/>
          <w:lang w:val="tr-TR"/>
        </w:rPr>
        <w:t>Inhibition</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Protects</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against</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Cisplatin-Induced</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Acute</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Kidney</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Injury</w:t>
      </w:r>
      <w:proofErr w:type="spellEnd"/>
      <w:r w:rsidRPr="008C641B">
        <w:rPr>
          <w:rFonts w:ascii="Arial" w:hAnsi="Arial" w:cs="Arial"/>
          <w:sz w:val="20"/>
          <w:szCs w:val="20"/>
          <w:lang w:val="tr-TR"/>
        </w:rPr>
        <w:t xml:space="preserve">. </w:t>
      </w:r>
      <w:r w:rsidRPr="008C641B">
        <w:rPr>
          <w:rFonts w:ascii="Arial" w:hAnsi="Arial" w:cs="Arial"/>
          <w:bCs/>
          <w:sz w:val="20"/>
          <w:szCs w:val="20"/>
          <w:lang w:val="tr-TR"/>
        </w:rPr>
        <w:t xml:space="preserve">J </w:t>
      </w:r>
      <w:proofErr w:type="spellStart"/>
      <w:r w:rsidRPr="008C641B">
        <w:rPr>
          <w:rFonts w:ascii="Arial" w:hAnsi="Arial" w:cs="Arial"/>
          <w:bCs/>
          <w:sz w:val="20"/>
          <w:szCs w:val="20"/>
          <w:lang w:val="tr-TR"/>
        </w:rPr>
        <w:t>Am</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Soc</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Nephrol</w:t>
      </w:r>
      <w:proofErr w:type="spellEnd"/>
      <w:r w:rsidRPr="008C641B">
        <w:rPr>
          <w:rFonts w:ascii="Arial" w:hAnsi="Arial" w:cs="Arial"/>
          <w:bCs/>
          <w:sz w:val="20"/>
          <w:szCs w:val="20"/>
          <w:lang w:val="tr-TR"/>
        </w:rPr>
        <w:t xml:space="preserve"> 25: 2014. </w:t>
      </w:r>
      <w:proofErr w:type="spellStart"/>
      <w:r w:rsidRPr="008C641B">
        <w:rPr>
          <w:rFonts w:ascii="Arial" w:hAnsi="Arial" w:cs="Arial"/>
          <w:bCs/>
          <w:sz w:val="20"/>
          <w:szCs w:val="20"/>
          <w:lang w:val="tr-TR"/>
        </w:rPr>
        <w:t>Kidney</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Week</w:t>
      </w:r>
      <w:proofErr w:type="spellEnd"/>
      <w:r w:rsidRPr="008C641B">
        <w:rPr>
          <w:rFonts w:ascii="Arial" w:hAnsi="Arial" w:cs="Arial"/>
          <w:bCs/>
          <w:sz w:val="20"/>
          <w:szCs w:val="20"/>
          <w:lang w:val="tr-TR"/>
        </w:rPr>
        <w:t xml:space="preserve"> 2014.</w:t>
      </w:r>
    </w:p>
    <w:p w:rsidR="008C641B" w:rsidRPr="008C641B" w:rsidRDefault="008C641B" w:rsidP="008C641B">
      <w:pPr>
        <w:pStyle w:val="ListeParagraf1"/>
        <w:tabs>
          <w:tab w:val="left" w:pos="851"/>
          <w:tab w:val="left" w:pos="993"/>
        </w:tabs>
        <w:spacing w:after="100"/>
        <w:jc w:val="both"/>
        <w:rPr>
          <w:rFonts w:ascii="Arial" w:hAnsi="Arial" w:cs="Arial"/>
          <w:sz w:val="20"/>
          <w:szCs w:val="20"/>
        </w:rPr>
      </w:pPr>
    </w:p>
    <w:p w:rsidR="008C641B" w:rsidRPr="008C641B" w:rsidRDefault="008C641B" w:rsidP="00571CAF">
      <w:pPr>
        <w:pStyle w:val="ListeParagraf1"/>
        <w:numPr>
          <w:ilvl w:val="0"/>
          <w:numId w:val="8"/>
        </w:numPr>
        <w:tabs>
          <w:tab w:val="left" w:pos="851"/>
          <w:tab w:val="left" w:pos="993"/>
        </w:tabs>
        <w:spacing w:after="100"/>
        <w:jc w:val="both"/>
        <w:rPr>
          <w:rFonts w:ascii="Arial" w:hAnsi="Arial" w:cs="Arial"/>
          <w:sz w:val="20"/>
          <w:szCs w:val="20"/>
          <w:lang w:val="tr-TR"/>
        </w:rPr>
      </w:pPr>
      <w:r w:rsidRPr="008C641B">
        <w:rPr>
          <w:rFonts w:ascii="Arial" w:hAnsi="Arial" w:cs="Arial"/>
          <w:sz w:val="20"/>
          <w:szCs w:val="20"/>
        </w:rPr>
        <w:t xml:space="preserve"> T.S. Akpinar, A. Ozkok, F. Tufan, M. Kose, O.K. Bakkaloglu, B. Ince, E.I. Sarihan, D.D. Uzun, E. Bozbora, H. Yazici, Y. Caliskan, T. Ecder, K. Nas, M. Illyes. Arterial Stiffness in Young Non-Uremic Autosomal Dominant Polycystic Kidney Disease Patients Compared to Young Healthy Subjects. </w:t>
      </w:r>
      <w:r w:rsidRPr="008C641B">
        <w:rPr>
          <w:rFonts w:ascii="Arial" w:hAnsi="Arial" w:cs="Arial"/>
          <w:bCs/>
          <w:sz w:val="20"/>
          <w:szCs w:val="20"/>
          <w:lang w:val="tr-TR"/>
        </w:rPr>
        <w:t xml:space="preserve">J </w:t>
      </w:r>
      <w:proofErr w:type="spellStart"/>
      <w:r w:rsidRPr="008C641B">
        <w:rPr>
          <w:rFonts w:ascii="Arial" w:hAnsi="Arial" w:cs="Arial"/>
          <w:bCs/>
          <w:sz w:val="20"/>
          <w:szCs w:val="20"/>
          <w:lang w:val="tr-TR"/>
        </w:rPr>
        <w:t>Am</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Soc</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Nephrol</w:t>
      </w:r>
      <w:proofErr w:type="spellEnd"/>
      <w:r w:rsidRPr="008C641B">
        <w:rPr>
          <w:rFonts w:ascii="Arial" w:hAnsi="Arial" w:cs="Arial"/>
          <w:bCs/>
          <w:sz w:val="20"/>
          <w:szCs w:val="20"/>
          <w:lang w:val="tr-TR"/>
        </w:rPr>
        <w:t xml:space="preserve"> 25: 2014. </w:t>
      </w:r>
      <w:proofErr w:type="spellStart"/>
      <w:r w:rsidRPr="008C641B">
        <w:rPr>
          <w:rFonts w:ascii="Arial" w:hAnsi="Arial" w:cs="Arial"/>
          <w:bCs/>
          <w:sz w:val="20"/>
          <w:szCs w:val="20"/>
          <w:lang w:val="tr-TR"/>
        </w:rPr>
        <w:t>Kidney</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Week</w:t>
      </w:r>
      <w:proofErr w:type="spellEnd"/>
      <w:r w:rsidRPr="008C641B">
        <w:rPr>
          <w:rFonts w:ascii="Arial" w:hAnsi="Arial" w:cs="Arial"/>
          <w:bCs/>
          <w:sz w:val="20"/>
          <w:szCs w:val="20"/>
          <w:lang w:val="tr-TR"/>
        </w:rPr>
        <w:t xml:space="preserve"> 2014.</w:t>
      </w:r>
    </w:p>
    <w:p w:rsidR="008C641B" w:rsidRPr="008C641B" w:rsidRDefault="008C641B" w:rsidP="008C641B">
      <w:pPr>
        <w:pStyle w:val="ListeParagraf1"/>
        <w:tabs>
          <w:tab w:val="left" w:pos="851"/>
          <w:tab w:val="left" w:pos="993"/>
        </w:tabs>
        <w:spacing w:after="100"/>
        <w:jc w:val="both"/>
        <w:rPr>
          <w:rFonts w:ascii="Arial" w:hAnsi="Arial" w:cs="Arial"/>
          <w:sz w:val="20"/>
          <w:szCs w:val="20"/>
          <w:lang w:val="tr-TR"/>
        </w:rPr>
      </w:pPr>
    </w:p>
    <w:p w:rsidR="007F719E" w:rsidRPr="00DA495A" w:rsidRDefault="008C641B" w:rsidP="00DA495A">
      <w:pPr>
        <w:pStyle w:val="ListeParagraf1"/>
        <w:numPr>
          <w:ilvl w:val="0"/>
          <w:numId w:val="8"/>
        </w:numPr>
        <w:tabs>
          <w:tab w:val="left" w:pos="851"/>
          <w:tab w:val="left" w:pos="993"/>
        </w:tabs>
        <w:spacing w:after="100"/>
        <w:jc w:val="both"/>
        <w:rPr>
          <w:rFonts w:ascii="Arial" w:hAnsi="Arial" w:cs="Arial"/>
          <w:sz w:val="20"/>
          <w:szCs w:val="20"/>
        </w:rPr>
      </w:pPr>
      <w:r w:rsidRPr="008C641B">
        <w:rPr>
          <w:rFonts w:ascii="Arial" w:hAnsi="Arial" w:cs="Arial"/>
          <w:sz w:val="20"/>
          <w:szCs w:val="20"/>
          <w:lang w:val="tr-TR"/>
        </w:rPr>
        <w:t xml:space="preserve"> K. </w:t>
      </w:r>
      <w:proofErr w:type="spellStart"/>
      <w:r w:rsidRPr="008C641B">
        <w:rPr>
          <w:rFonts w:ascii="Arial" w:hAnsi="Arial" w:cs="Arial"/>
          <w:sz w:val="20"/>
          <w:szCs w:val="20"/>
          <w:lang w:val="tr-TR"/>
        </w:rPr>
        <w:t>Ravichandran</w:t>
      </w:r>
      <w:proofErr w:type="spellEnd"/>
      <w:r w:rsidRPr="008C641B">
        <w:rPr>
          <w:rFonts w:ascii="Arial" w:hAnsi="Arial" w:cs="Arial"/>
          <w:sz w:val="20"/>
          <w:szCs w:val="20"/>
          <w:lang w:val="tr-TR"/>
        </w:rPr>
        <w:t xml:space="preserve">, I. </w:t>
      </w:r>
      <w:proofErr w:type="spellStart"/>
      <w:r w:rsidRPr="008C641B">
        <w:rPr>
          <w:rFonts w:ascii="Arial" w:hAnsi="Arial" w:cs="Arial"/>
          <w:sz w:val="20"/>
          <w:szCs w:val="20"/>
          <w:lang w:val="tr-TR"/>
        </w:rPr>
        <w:t>Zafar</w:t>
      </w:r>
      <w:proofErr w:type="spellEnd"/>
      <w:r w:rsidRPr="008C641B">
        <w:rPr>
          <w:rFonts w:ascii="Arial" w:hAnsi="Arial" w:cs="Arial"/>
          <w:sz w:val="20"/>
          <w:szCs w:val="20"/>
          <w:lang w:val="tr-TR"/>
        </w:rPr>
        <w:t xml:space="preserve">, A. Ozkok, C.L. </w:t>
      </w:r>
      <w:proofErr w:type="spellStart"/>
      <w:r w:rsidRPr="008C641B">
        <w:rPr>
          <w:rFonts w:ascii="Arial" w:hAnsi="Arial" w:cs="Arial"/>
          <w:sz w:val="20"/>
          <w:szCs w:val="20"/>
          <w:lang w:val="tr-TR"/>
        </w:rPr>
        <w:t>Edelstein</w:t>
      </w:r>
      <w:proofErr w:type="spellEnd"/>
      <w:r w:rsidRPr="008C641B">
        <w:rPr>
          <w:rFonts w:ascii="Arial" w:hAnsi="Arial" w:cs="Arial"/>
          <w:sz w:val="20"/>
          <w:szCs w:val="20"/>
          <w:lang w:val="tr-TR"/>
        </w:rPr>
        <w:t xml:space="preserve">.  An </w:t>
      </w:r>
      <w:proofErr w:type="spellStart"/>
      <w:r w:rsidRPr="008C641B">
        <w:rPr>
          <w:rFonts w:ascii="Arial" w:hAnsi="Arial" w:cs="Arial"/>
          <w:sz w:val="20"/>
          <w:szCs w:val="20"/>
          <w:lang w:val="tr-TR"/>
        </w:rPr>
        <w:t>mTOR</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Kinase</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Inhibitor</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Slows</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Disease</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Progression</w:t>
      </w:r>
      <w:proofErr w:type="spellEnd"/>
      <w:r w:rsidRPr="008C641B">
        <w:rPr>
          <w:rFonts w:ascii="Arial" w:hAnsi="Arial" w:cs="Arial"/>
          <w:sz w:val="20"/>
          <w:szCs w:val="20"/>
          <w:lang w:val="tr-TR"/>
        </w:rPr>
        <w:t xml:space="preserve"> in a </w:t>
      </w:r>
      <w:proofErr w:type="spellStart"/>
      <w:r w:rsidRPr="008C641B">
        <w:rPr>
          <w:rFonts w:ascii="Arial" w:hAnsi="Arial" w:cs="Arial"/>
          <w:sz w:val="20"/>
          <w:szCs w:val="20"/>
          <w:lang w:val="tr-TR"/>
        </w:rPr>
        <w:t>Rat</w:t>
      </w:r>
      <w:proofErr w:type="spellEnd"/>
      <w:r w:rsidRPr="008C641B">
        <w:rPr>
          <w:rFonts w:ascii="Arial" w:hAnsi="Arial" w:cs="Arial"/>
          <w:sz w:val="20"/>
          <w:szCs w:val="20"/>
          <w:lang w:val="tr-TR"/>
        </w:rPr>
        <w:t xml:space="preserve"> Model of </w:t>
      </w:r>
      <w:proofErr w:type="spellStart"/>
      <w:r w:rsidRPr="008C641B">
        <w:rPr>
          <w:rFonts w:ascii="Arial" w:hAnsi="Arial" w:cs="Arial"/>
          <w:sz w:val="20"/>
          <w:szCs w:val="20"/>
          <w:lang w:val="tr-TR"/>
        </w:rPr>
        <w:t>Polycystic</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Kidney</w:t>
      </w:r>
      <w:proofErr w:type="spellEnd"/>
      <w:r w:rsidRPr="008C641B">
        <w:rPr>
          <w:rFonts w:ascii="Arial" w:hAnsi="Arial" w:cs="Arial"/>
          <w:sz w:val="20"/>
          <w:szCs w:val="20"/>
          <w:lang w:val="tr-TR"/>
        </w:rPr>
        <w:t xml:space="preserve"> </w:t>
      </w:r>
      <w:proofErr w:type="spellStart"/>
      <w:r w:rsidRPr="008C641B">
        <w:rPr>
          <w:rFonts w:ascii="Arial" w:hAnsi="Arial" w:cs="Arial"/>
          <w:sz w:val="20"/>
          <w:szCs w:val="20"/>
          <w:lang w:val="tr-TR"/>
        </w:rPr>
        <w:t>Disease</w:t>
      </w:r>
      <w:proofErr w:type="spellEnd"/>
      <w:r w:rsidRPr="008C641B">
        <w:rPr>
          <w:rFonts w:ascii="Arial" w:hAnsi="Arial" w:cs="Arial"/>
          <w:sz w:val="20"/>
          <w:szCs w:val="20"/>
          <w:lang w:val="tr-TR"/>
        </w:rPr>
        <w:t xml:space="preserve"> (PKD). </w:t>
      </w:r>
      <w:r w:rsidRPr="008C641B">
        <w:rPr>
          <w:rFonts w:ascii="Arial" w:hAnsi="Arial" w:cs="Arial"/>
          <w:bCs/>
          <w:sz w:val="20"/>
          <w:szCs w:val="20"/>
          <w:lang w:val="tr-TR"/>
        </w:rPr>
        <w:t xml:space="preserve">J </w:t>
      </w:r>
      <w:proofErr w:type="spellStart"/>
      <w:r w:rsidRPr="008C641B">
        <w:rPr>
          <w:rFonts w:ascii="Arial" w:hAnsi="Arial" w:cs="Arial"/>
          <w:bCs/>
          <w:sz w:val="20"/>
          <w:szCs w:val="20"/>
          <w:lang w:val="tr-TR"/>
        </w:rPr>
        <w:t>Am</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Soc</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Nephrol</w:t>
      </w:r>
      <w:proofErr w:type="spellEnd"/>
      <w:r w:rsidRPr="008C641B">
        <w:rPr>
          <w:rFonts w:ascii="Arial" w:hAnsi="Arial" w:cs="Arial"/>
          <w:bCs/>
          <w:sz w:val="20"/>
          <w:szCs w:val="20"/>
          <w:lang w:val="tr-TR"/>
        </w:rPr>
        <w:t xml:space="preserve"> 25: 2014. </w:t>
      </w:r>
      <w:proofErr w:type="spellStart"/>
      <w:r w:rsidRPr="008C641B">
        <w:rPr>
          <w:rFonts w:ascii="Arial" w:hAnsi="Arial" w:cs="Arial"/>
          <w:bCs/>
          <w:sz w:val="20"/>
          <w:szCs w:val="20"/>
          <w:lang w:val="tr-TR"/>
        </w:rPr>
        <w:t>Kidney</w:t>
      </w:r>
      <w:proofErr w:type="spellEnd"/>
      <w:r w:rsidRPr="008C641B">
        <w:rPr>
          <w:rFonts w:ascii="Arial" w:hAnsi="Arial" w:cs="Arial"/>
          <w:bCs/>
          <w:sz w:val="20"/>
          <w:szCs w:val="20"/>
          <w:lang w:val="tr-TR"/>
        </w:rPr>
        <w:t xml:space="preserve"> </w:t>
      </w:r>
      <w:proofErr w:type="spellStart"/>
      <w:r w:rsidRPr="008C641B">
        <w:rPr>
          <w:rFonts w:ascii="Arial" w:hAnsi="Arial" w:cs="Arial"/>
          <w:bCs/>
          <w:sz w:val="20"/>
          <w:szCs w:val="20"/>
          <w:lang w:val="tr-TR"/>
        </w:rPr>
        <w:t>Week</w:t>
      </w:r>
      <w:proofErr w:type="spellEnd"/>
      <w:r w:rsidRPr="008C641B">
        <w:rPr>
          <w:rFonts w:ascii="Arial" w:hAnsi="Arial" w:cs="Arial"/>
          <w:bCs/>
          <w:sz w:val="20"/>
          <w:szCs w:val="20"/>
          <w:lang w:val="tr-TR"/>
        </w:rPr>
        <w:t xml:space="preserve"> 2014.</w:t>
      </w:r>
    </w:p>
    <w:p w:rsidR="007F719E" w:rsidRDefault="007F719E" w:rsidP="007F719E">
      <w:pPr>
        <w:pStyle w:val="ListeParagraf1"/>
        <w:tabs>
          <w:tab w:val="left" w:pos="851"/>
          <w:tab w:val="left" w:pos="993"/>
        </w:tabs>
        <w:spacing w:after="100"/>
        <w:jc w:val="both"/>
        <w:rPr>
          <w:rFonts w:ascii="Arial" w:hAnsi="Arial" w:cs="Arial"/>
          <w:sz w:val="20"/>
          <w:szCs w:val="20"/>
        </w:rPr>
      </w:pPr>
    </w:p>
    <w:p w:rsidR="007F719E" w:rsidRDefault="007F719E" w:rsidP="007F719E">
      <w:pPr>
        <w:pStyle w:val="ListeParagraf1"/>
        <w:tabs>
          <w:tab w:val="left" w:pos="851"/>
          <w:tab w:val="left" w:pos="993"/>
        </w:tabs>
        <w:spacing w:after="100"/>
        <w:jc w:val="both"/>
        <w:rPr>
          <w:rFonts w:ascii="Arial" w:hAnsi="Arial" w:cs="Arial"/>
          <w:sz w:val="20"/>
          <w:szCs w:val="20"/>
        </w:rPr>
      </w:pPr>
    </w:p>
    <w:p w:rsidR="00393618" w:rsidRDefault="00967879" w:rsidP="00CF663D">
      <w:pPr>
        <w:tabs>
          <w:tab w:val="num" w:pos="360"/>
        </w:tabs>
        <w:spacing w:before="120" w:after="120"/>
        <w:ind w:left="360" w:hanging="360"/>
        <w:jc w:val="both"/>
        <w:rPr>
          <w:rFonts w:ascii="Arial" w:hAnsi="Arial" w:cs="Arial"/>
          <w:b/>
          <w:sz w:val="20"/>
          <w:szCs w:val="20"/>
        </w:rPr>
      </w:pPr>
      <w:r w:rsidRPr="00FF4C38">
        <w:rPr>
          <w:rFonts w:ascii="Arial" w:hAnsi="Arial" w:cs="Arial"/>
          <w:b/>
          <w:sz w:val="20"/>
          <w:szCs w:val="20"/>
        </w:rPr>
        <w:tab/>
      </w:r>
      <w:r w:rsidR="00215764">
        <w:rPr>
          <w:rFonts w:ascii="Arial" w:hAnsi="Arial" w:cs="Arial"/>
          <w:b/>
          <w:sz w:val="20"/>
          <w:szCs w:val="20"/>
        </w:rPr>
        <w:t>10</w:t>
      </w:r>
      <w:r w:rsidR="0079014B" w:rsidRPr="00FF4C38">
        <w:rPr>
          <w:rFonts w:ascii="Arial" w:hAnsi="Arial" w:cs="Arial"/>
          <w:b/>
          <w:sz w:val="20"/>
          <w:szCs w:val="20"/>
        </w:rPr>
        <w:t>.4.</w:t>
      </w:r>
      <w:r w:rsidR="00393618" w:rsidRPr="00FF4C38">
        <w:rPr>
          <w:rFonts w:ascii="Arial" w:hAnsi="Arial" w:cs="Arial"/>
          <w:b/>
          <w:sz w:val="20"/>
          <w:szCs w:val="20"/>
        </w:rPr>
        <w:t xml:space="preserve">  Yazılan </w:t>
      </w:r>
      <w:r w:rsidR="008C641B">
        <w:rPr>
          <w:rFonts w:ascii="Arial" w:hAnsi="Arial" w:cs="Arial"/>
          <w:b/>
          <w:sz w:val="20"/>
          <w:szCs w:val="20"/>
        </w:rPr>
        <w:t>ulusal/</w:t>
      </w:r>
      <w:r w:rsidR="00393618" w:rsidRPr="00FF4C38">
        <w:rPr>
          <w:rFonts w:ascii="Arial" w:hAnsi="Arial" w:cs="Arial"/>
          <w:b/>
          <w:sz w:val="20"/>
          <w:szCs w:val="20"/>
        </w:rPr>
        <w:t xml:space="preserve">uluslararası kitaplar veya kitaplarda bölümler </w:t>
      </w:r>
    </w:p>
    <w:p w:rsidR="00267224" w:rsidRDefault="00267224" w:rsidP="00CF663D">
      <w:pPr>
        <w:tabs>
          <w:tab w:val="num" w:pos="360"/>
        </w:tabs>
        <w:spacing w:before="120" w:after="120"/>
        <w:ind w:left="360" w:hanging="360"/>
        <w:jc w:val="both"/>
        <w:rPr>
          <w:rFonts w:ascii="Arial" w:hAnsi="Arial" w:cs="Arial"/>
          <w:b/>
          <w:sz w:val="20"/>
          <w:szCs w:val="20"/>
        </w:rPr>
      </w:pPr>
    </w:p>
    <w:p w:rsidR="00E05C8D" w:rsidRPr="00DA495A" w:rsidRDefault="008C641B" w:rsidP="007F719E">
      <w:pPr>
        <w:numPr>
          <w:ilvl w:val="0"/>
          <w:numId w:val="10"/>
        </w:numPr>
        <w:spacing w:line="360" w:lineRule="auto"/>
        <w:ind w:left="709"/>
        <w:jc w:val="both"/>
        <w:outlineLvl w:val="0"/>
        <w:rPr>
          <w:rFonts w:ascii="Arial" w:hAnsi="Arial" w:cs="Arial"/>
          <w:sz w:val="20"/>
          <w:szCs w:val="20"/>
        </w:rPr>
      </w:pPr>
      <w:r w:rsidRPr="008C641B">
        <w:rPr>
          <w:rFonts w:ascii="Arial" w:hAnsi="Arial" w:cs="Arial"/>
          <w:sz w:val="20"/>
          <w:szCs w:val="20"/>
        </w:rPr>
        <w:t>Resistant Hypertension in Chronic Kidney Disease. Editors: Adrian Covic, Mehmet Kanbay, Edgar Lerma. Springer-2017. Chapter: The Effect of CPAP Therapy on Resistant Hypertension in Obstructive Sleep Apnea Syndrome Patients with Chronic Kidney Disease</w:t>
      </w:r>
    </w:p>
    <w:p w:rsidR="00E05C8D" w:rsidRDefault="00E05C8D" w:rsidP="007F719E">
      <w:pPr>
        <w:spacing w:line="360" w:lineRule="auto"/>
        <w:jc w:val="both"/>
        <w:outlineLvl w:val="0"/>
        <w:rPr>
          <w:rFonts w:ascii="Arial" w:hAnsi="Arial" w:cs="Arial"/>
          <w:sz w:val="20"/>
          <w:szCs w:val="20"/>
        </w:rPr>
      </w:pPr>
    </w:p>
    <w:p w:rsidR="00393618" w:rsidRDefault="00967879" w:rsidP="00CF663D">
      <w:pPr>
        <w:tabs>
          <w:tab w:val="num" w:pos="360"/>
        </w:tabs>
        <w:spacing w:before="120" w:after="120"/>
        <w:ind w:left="360" w:hanging="360"/>
        <w:jc w:val="both"/>
        <w:rPr>
          <w:rFonts w:ascii="Arial" w:hAnsi="Arial" w:cs="Arial"/>
          <w:b/>
          <w:sz w:val="20"/>
          <w:szCs w:val="20"/>
        </w:rPr>
      </w:pPr>
      <w:r w:rsidRPr="00FF4C38">
        <w:rPr>
          <w:rFonts w:ascii="Arial" w:hAnsi="Arial" w:cs="Arial"/>
          <w:b/>
          <w:sz w:val="20"/>
          <w:szCs w:val="20"/>
        </w:rPr>
        <w:tab/>
      </w:r>
      <w:r w:rsidR="00215764">
        <w:rPr>
          <w:rFonts w:ascii="Arial" w:hAnsi="Arial" w:cs="Arial"/>
          <w:b/>
          <w:sz w:val="20"/>
          <w:szCs w:val="20"/>
        </w:rPr>
        <w:t>10</w:t>
      </w:r>
      <w:r w:rsidR="0079014B" w:rsidRPr="00FF4C38">
        <w:rPr>
          <w:rFonts w:ascii="Arial" w:hAnsi="Arial" w:cs="Arial"/>
          <w:b/>
          <w:sz w:val="20"/>
          <w:szCs w:val="20"/>
        </w:rPr>
        <w:t>.5.</w:t>
      </w:r>
      <w:r w:rsidR="00393618" w:rsidRPr="00FF4C38">
        <w:rPr>
          <w:rFonts w:ascii="Arial" w:hAnsi="Arial" w:cs="Arial"/>
          <w:b/>
          <w:sz w:val="20"/>
          <w:szCs w:val="20"/>
        </w:rPr>
        <w:t xml:space="preserve">  Ulusal hakemli dergilerde yayınlanan makaleler </w:t>
      </w:r>
    </w:p>
    <w:p w:rsidR="00846B8E" w:rsidRDefault="00846B8E" w:rsidP="00CF663D">
      <w:pPr>
        <w:tabs>
          <w:tab w:val="num" w:pos="360"/>
        </w:tabs>
        <w:spacing w:before="120" w:after="120"/>
        <w:ind w:left="360" w:hanging="360"/>
        <w:jc w:val="both"/>
        <w:rPr>
          <w:rFonts w:ascii="Arial" w:hAnsi="Arial" w:cs="Arial"/>
          <w:b/>
          <w:sz w:val="20"/>
          <w:szCs w:val="20"/>
        </w:rPr>
      </w:pPr>
    </w:p>
    <w:p w:rsidR="008571AC" w:rsidRPr="008571AC" w:rsidRDefault="008571AC" w:rsidP="00571CAF">
      <w:pPr>
        <w:numPr>
          <w:ilvl w:val="0"/>
          <w:numId w:val="11"/>
        </w:numPr>
        <w:tabs>
          <w:tab w:val="left" w:pos="709"/>
        </w:tabs>
        <w:spacing w:line="360" w:lineRule="auto"/>
        <w:jc w:val="both"/>
        <w:outlineLvl w:val="0"/>
        <w:rPr>
          <w:rFonts w:ascii="Arial" w:hAnsi="Arial" w:cs="Arial"/>
          <w:sz w:val="20"/>
          <w:szCs w:val="20"/>
        </w:rPr>
      </w:pPr>
      <w:r w:rsidRPr="008571AC">
        <w:rPr>
          <w:rFonts w:ascii="Arial" w:hAnsi="Arial" w:cs="Arial"/>
          <w:sz w:val="20"/>
          <w:szCs w:val="20"/>
        </w:rPr>
        <w:t xml:space="preserve">Ş. Namlı, A. Özkök, Y. Çolak, N. Erten, M.A. Karan, C. Taşçığlu, A. Kaysı, "L-tiroksin Yerine Yanlışlıkla Uzun Süre Metotreksat Kullanımına Bağlı Toksisite: Hastaları Tedavileri Konusunda Yeterince Bilgilendiriyor muyuz?", Nobel </w:t>
      </w:r>
      <w:proofErr w:type="gramStart"/>
      <w:r w:rsidRPr="008571AC">
        <w:rPr>
          <w:rFonts w:ascii="Arial" w:hAnsi="Arial" w:cs="Arial"/>
          <w:sz w:val="20"/>
          <w:szCs w:val="20"/>
        </w:rPr>
        <w:t>Medicus ,</w:t>
      </w:r>
      <w:proofErr w:type="gramEnd"/>
      <w:r w:rsidRPr="008571AC">
        <w:rPr>
          <w:rFonts w:ascii="Arial" w:hAnsi="Arial" w:cs="Arial"/>
          <w:sz w:val="20"/>
          <w:szCs w:val="20"/>
        </w:rPr>
        <w:t xml:space="preserve"> "3(3)", 31-34 pp., 2007, İlgili atıf indekslerince taranıyor.</w:t>
      </w:r>
    </w:p>
    <w:p w:rsidR="008571AC" w:rsidRPr="008571AC" w:rsidRDefault="008571AC" w:rsidP="008571AC">
      <w:pPr>
        <w:tabs>
          <w:tab w:val="left" w:pos="709"/>
        </w:tabs>
        <w:spacing w:line="360" w:lineRule="auto"/>
        <w:ind w:left="720"/>
        <w:jc w:val="both"/>
        <w:outlineLvl w:val="0"/>
        <w:rPr>
          <w:rFonts w:ascii="Arial" w:hAnsi="Arial" w:cs="Arial"/>
          <w:sz w:val="20"/>
          <w:szCs w:val="20"/>
        </w:rPr>
      </w:pPr>
    </w:p>
    <w:p w:rsidR="008571AC" w:rsidRPr="008571AC" w:rsidRDefault="008571AC" w:rsidP="00571CAF">
      <w:pPr>
        <w:numPr>
          <w:ilvl w:val="0"/>
          <w:numId w:val="11"/>
        </w:numPr>
        <w:tabs>
          <w:tab w:val="left" w:pos="709"/>
        </w:tabs>
        <w:spacing w:line="360" w:lineRule="auto"/>
        <w:jc w:val="both"/>
        <w:outlineLvl w:val="0"/>
        <w:rPr>
          <w:rFonts w:ascii="Arial" w:hAnsi="Arial" w:cs="Arial"/>
          <w:sz w:val="20"/>
          <w:szCs w:val="20"/>
        </w:rPr>
      </w:pPr>
      <w:r w:rsidRPr="008571AC">
        <w:rPr>
          <w:rFonts w:ascii="Arial" w:hAnsi="Arial" w:cs="Arial"/>
          <w:sz w:val="20"/>
          <w:szCs w:val="20"/>
        </w:rPr>
        <w:t xml:space="preserve">A. Özkök, A.R. Odabaş, "ANCA İlişkili Vaskülitler ve Böbrek", Turkiye Klinikleri Journal of Nephrology Special </w:t>
      </w:r>
      <w:proofErr w:type="gramStart"/>
      <w:r w:rsidRPr="008571AC">
        <w:rPr>
          <w:rFonts w:ascii="Arial" w:hAnsi="Arial" w:cs="Arial"/>
          <w:sz w:val="20"/>
          <w:szCs w:val="20"/>
        </w:rPr>
        <w:t>Topics ,</w:t>
      </w:r>
      <w:proofErr w:type="gramEnd"/>
      <w:r w:rsidRPr="008571AC">
        <w:rPr>
          <w:rFonts w:ascii="Arial" w:hAnsi="Arial" w:cs="Arial"/>
          <w:sz w:val="20"/>
          <w:szCs w:val="20"/>
        </w:rPr>
        <w:t xml:space="preserve"> "6(3)", 13-18 pp., 2013</w:t>
      </w:r>
      <w:r w:rsidRPr="008571AC">
        <w:rPr>
          <w:rFonts w:ascii="Arial" w:hAnsi="Arial" w:cs="Arial"/>
          <w:sz w:val="20"/>
          <w:szCs w:val="20"/>
        </w:rPr>
        <w:tab/>
      </w:r>
    </w:p>
    <w:p w:rsidR="008571AC" w:rsidRPr="008571AC" w:rsidRDefault="008571AC" w:rsidP="008571AC">
      <w:pPr>
        <w:pStyle w:val="ListeParagraf"/>
        <w:tabs>
          <w:tab w:val="left" w:pos="709"/>
        </w:tabs>
        <w:spacing w:line="360" w:lineRule="auto"/>
        <w:rPr>
          <w:rFonts w:ascii="Arial" w:hAnsi="Arial" w:cs="Arial"/>
          <w:sz w:val="20"/>
          <w:szCs w:val="20"/>
        </w:rPr>
      </w:pPr>
    </w:p>
    <w:p w:rsidR="008571AC" w:rsidRPr="008571AC" w:rsidRDefault="008571AC" w:rsidP="00571CAF">
      <w:pPr>
        <w:numPr>
          <w:ilvl w:val="0"/>
          <w:numId w:val="11"/>
        </w:numPr>
        <w:tabs>
          <w:tab w:val="left" w:pos="709"/>
        </w:tabs>
        <w:spacing w:line="360" w:lineRule="auto"/>
        <w:jc w:val="both"/>
        <w:outlineLvl w:val="0"/>
        <w:rPr>
          <w:rFonts w:ascii="Arial" w:hAnsi="Arial" w:cs="Arial"/>
          <w:sz w:val="20"/>
          <w:szCs w:val="20"/>
        </w:rPr>
      </w:pPr>
      <w:r w:rsidRPr="008571AC">
        <w:rPr>
          <w:rFonts w:ascii="Arial" w:hAnsi="Arial" w:cs="Arial"/>
          <w:sz w:val="20"/>
          <w:szCs w:val="20"/>
        </w:rPr>
        <w:t xml:space="preserve">Ö.C. Elçioğlu, A. Özkök, A. Bakan, G. Erdal Dönmez, A.R. Odabaş, "Kolonoskopi Sonrası Görülen Akut Fosfat Nefropatisi Olgusu", Türk Nefroloji Diyaliz ve Transplantasyon </w:t>
      </w:r>
      <w:proofErr w:type="gramStart"/>
      <w:r w:rsidRPr="008571AC">
        <w:rPr>
          <w:rFonts w:ascii="Arial" w:hAnsi="Arial" w:cs="Arial"/>
          <w:sz w:val="20"/>
          <w:szCs w:val="20"/>
        </w:rPr>
        <w:t>Dergisi ,</w:t>
      </w:r>
      <w:proofErr w:type="gramEnd"/>
      <w:r w:rsidRPr="008571AC">
        <w:rPr>
          <w:rFonts w:ascii="Arial" w:hAnsi="Arial" w:cs="Arial"/>
          <w:sz w:val="20"/>
          <w:szCs w:val="20"/>
        </w:rPr>
        <w:t xml:space="preserve"> "22(1)", 117-119 pp., 2013, DOI: 10.5262/tndt.2013.1001.19</w:t>
      </w:r>
      <w:r w:rsidRPr="008571AC">
        <w:rPr>
          <w:rFonts w:ascii="Arial" w:hAnsi="Arial" w:cs="Arial"/>
          <w:sz w:val="20"/>
          <w:szCs w:val="20"/>
        </w:rPr>
        <w:tab/>
      </w:r>
    </w:p>
    <w:p w:rsidR="008571AC" w:rsidRPr="008571AC" w:rsidRDefault="008571AC" w:rsidP="008571AC">
      <w:pPr>
        <w:pStyle w:val="ListeParagraf"/>
        <w:tabs>
          <w:tab w:val="left" w:pos="709"/>
        </w:tabs>
        <w:spacing w:line="360" w:lineRule="auto"/>
        <w:rPr>
          <w:rFonts w:ascii="Arial" w:hAnsi="Arial" w:cs="Arial"/>
          <w:sz w:val="20"/>
          <w:szCs w:val="20"/>
        </w:rPr>
      </w:pPr>
    </w:p>
    <w:p w:rsidR="008571AC" w:rsidRPr="008571AC" w:rsidRDefault="008571AC" w:rsidP="00571CAF">
      <w:pPr>
        <w:numPr>
          <w:ilvl w:val="0"/>
          <w:numId w:val="11"/>
        </w:numPr>
        <w:tabs>
          <w:tab w:val="left" w:pos="709"/>
        </w:tabs>
        <w:spacing w:line="360" w:lineRule="auto"/>
        <w:jc w:val="both"/>
        <w:outlineLvl w:val="0"/>
        <w:rPr>
          <w:rFonts w:ascii="Arial" w:hAnsi="Arial" w:cs="Arial"/>
          <w:sz w:val="20"/>
          <w:szCs w:val="20"/>
        </w:rPr>
      </w:pPr>
      <w:r w:rsidRPr="008571AC">
        <w:rPr>
          <w:rFonts w:ascii="Arial" w:hAnsi="Arial" w:cs="Arial"/>
          <w:sz w:val="20"/>
          <w:szCs w:val="20"/>
        </w:rPr>
        <w:t xml:space="preserve">Ö.C Elçioğlu, A. Özkök, A. Bakan, Ş. Tuncan, Y. Özlük, I. Kılıçarslan, M. Kanbay, A.R. </w:t>
      </w:r>
      <w:proofErr w:type="gramStart"/>
      <w:r w:rsidRPr="008571AC">
        <w:rPr>
          <w:rFonts w:ascii="Arial" w:hAnsi="Arial" w:cs="Arial"/>
          <w:sz w:val="20"/>
          <w:szCs w:val="20"/>
        </w:rPr>
        <w:t>Odabaş ,</w:t>
      </w:r>
      <w:proofErr w:type="gramEnd"/>
      <w:r w:rsidRPr="008571AC">
        <w:rPr>
          <w:rFonts w:ascii="Arial" w:hAnsi="Arial" w:cs="Arial"/>
          <w:sz w:val="20"/>
          <w:szCs w:val="20"/>
        </w:rPr>
        <w:t xml:space="preserve"> "Anti-nükleer Antikor Negatif Lupus ile Birlikte Görülen ‘Full-House Nefropati’ Olgusu", Türk Nefroloji Diyaliz ve Transplantasyon Dergisi, “23 (2)”, 161-163 pp., 2014.</w:t>
      </w:r>
    </w:p>
    <w:p w:rsidR="008571AC" w:rsidRPr="008571AC" w:rsidRDefault="008571AC" w:rsidP="008571AC">
      <w:pPr>
        <w:pStyle w:val="ListeParagraf"/>
        <w:tabs>
          <w:tab w:val="left" w:pos="709"/>
        </w:tabs>
        <w:spacing w:line="360" w:lineRule="auto"/>
        <w:rPr>
          <w:rFonts w:ascii="Arial" w:hAnsi="Arial" w:cs="Arial"/>
          <w:sz w:val="20"/>
          <w:szCs w:val="20"/>
        </w:rPr>
      </w:pPr>
    </w:p>
    <w:p w:rsidR="008571AC" w:rsidRPr="008571AC" w:rsidRDefault="008571AC" w:rsidP="00571CAF">
      <w:pPr>
        <w:numPr>
          <w:ilvl w:val="0"/>
          <w:numId w:val="11"/>
        </w:numPr>
        <w:tabs>
          <w:tab w:val="left" w:pos="709"/>
        </w:tabs>
        <w:spacing w:line="360" w:lineRule="auto"/>
        <w:jc w:val="both"/>
        <w:outlineLvl w:val="0"/>
        <w:rPr>
          <w:rFonts w:ascii="Arial" w:hAnsi="Arial" w:cs="Arial"/>
          <w:sz w:val="20"/>
          <w:szCs w:val="20"/>
        </w:rPr>
      </w:pPr>
      <w:proofErr w:type="gramStart"/>
      <w:r w:rsidRPr="008571AC">
        <w:rPr>
          <w:rFonts w:ascii="Arial" w:hAnsi="Arial" w:cs="Arial"/>
          <w:sz w:val="20"/>
          <w:szCs w:val="20"/>
        </w:rPr>
        <w:lastRenderedPageBreak/>
        <w:t>A.Bakan</w:t>
      </w:r>
      <w:proofErr w:type="gramEnd"/>
      <w:r w:rsidRPr="008571AC">
        <w:rPr>
          <w:rFonts w:ascii="Arial" w:hAnsi="Arial" w:cs="Arial"/>
          <w:sz w:val="20"/>
          <w:szCs w:val="20"/>
        </w:rPr>
        <w:t>, Ö. Telci Çaklılı, A. Özkök, E. Erdemoğlu, Ö.C. Elçioğlu, K. Aydin Bahat, S. Alışır, M. Kanbay, A.R. Odabaş., "Lupus nefritine benzeyen klasik poliarteritis nodosa olgu sunumu", Türk Nefroloji Diyaliz ve Transplantasyon Dergisi, “23 (2)”, 169-171 pp., 2014.</w:t>
      </w:r>
    </w:p>
    <w:p w:rsidR="008571AC" w:rsidRPr="008571AC" w:rsidRDefault="008571AC" w:rsidP="008571AC">
      <w:pPr>
        <w:pStyle w:val="ListeParagraf"/>
        <w:tabs>
          <w:tab w:val="left" w:pos="709"/>
        </w:tabs>
        <w:spacing w:line="360" w:lineRule="auto"/>
        <w:rPr>
          <w:rFonts w:ascii="Arial" w:hAnsi="Arial" w:cs="Arial"/>
          <w:sz w:val="20"/>
          <w:szCs w:val="20"/>
        </w:rPr>
      </w:pPr>
    </w:p>
    <w:p w:rsidR="008571AC" w:rsidRPr="008571AC" w:rsidRDefault="008571AC" w:rsidP="00571CAF">
      <w:pPr>
        <w:numPr>
          <w:ilvl w:val="0"/>
          <w:numId w:val="11"/>
        </w:numPr>
        <w:tabs>
          <w:tab w:val="left" w:pos="709"/>
        </w:tabs>
        <w:spacing w:line="360" w:lineRule="auto"/>
        <w:jc w:val="both"/>
        <w:rPr>
          <w:rFonts w:ascii="Arial" w:hAnsi="Arial" w:cs="Arial"/>
          <w:sz w:val="20"/>
          <w:szCs w:val="20"/>
        </w:rPr>
      </w:pPr>
      <w:r w:rsidRPr="008571AC">
        <w:rPr>
          <w:rFonts w:ascii="Arial" w:hAnsi="Arial" w:cs="Arial"/>
          <w:sz w:val="20"/>
          <w:szCs w:val="20"/>
        </w:rPr>
        <w:t>A. Özkök, B. Isbilen, E. Erdemoglu, O.M. Özberk, Ö. Çaklılı, O. Köstek, Ö.C. Elçioğlu, A. Bakan, K.G. Atılgan, G. Şaşak, S. Alışır Ecder, F. İsman, M. Kanbay, A.R. Odabas, "Hemodiyaliz Hastalarında Leptin Parametreleri İnflamasyon ve Protein-Enerji Kaybının Serum ve Antropometrik Göstergeleri ile İlişkilidir.", Turk Neph Dial Transpl 2014; 23 (2): 85-90.</w:t>
      </w:r>
    </w:p>
    <w:p w:rsidR="008571AC" w:rsidRPr="008571AC" w:rsidRDefault="008571AC" w:rsidP="008571AC">
      <w:pPr>
        <w:pStyle w:val="ListeParagraf"/>
        <w:tabs>
          <w:tab w:val="left" w:pos="709"/>
        </w:tabs>
        <w:spacing w:line="360" w:lineRule="auto"/>
        <w:jc w:val="both"/>
        <w:rPr>
          <w:rFonts w:ascii="Arial" w:hAnsi="Arial" w:cs="Arial"/>
          <w:sz w:val="20"/>
          <w:szCs w:val="20"/>
        </w:rPr>
      </w:pPr>
    </w:p>
    <w:p w:rsidR="008571AC" w:rsidRDefault="008571AC" w:rsidP="008571AC">
      <w:pPr>
        <w:numPr>
          <w:ilvl w:val="0"/>
          <w:numId w:val="11"/>
        </w:numPr>
        <w:tabs>
          <w:tab w:val="left" w:pos="709"/>
        </w:tabs>
        <w:spacing w:after="100" w:afterAutospacing="1" w:line="360" w:lineRule="auto"/>
        <w:jc w:val="both"/>
        <w:outlineLvl w:val="0"/>
        <w:rPr>
          <w:rFonts w:ascii="Arial" w:hAnsi="Arial" w:cs="Arial"/>
          <w:sz w:val="20"/>
          <w:szCs w:val="20"/>
        </w:rPr>
      </w:pPr>
      <w:r w:rsidRPr="00E05C8D">
        <w:rPr>
          <w:rFonts w:ascii="Arial" w:hAnsi="Arial" w:cs="Arial"/>
          <w:sz w:val="20"/>
          <w:szCs w:val="20"/>
        </w:rPr>
        <w:t>E. Eken, A. Ozkok, F. Arslan, S. Bilgin, K. Aydin Bahat, A. Bakan, O.C. Elcioglu, A.R. Odabas., "İleri yaşta tanı konan medüller sünger böbrek hastalığı vakası", Türk Nefroloji Diyaliz ve Transplantasyon Dergisi, “24 (1)”, 131-133 pp., 2015.</w:t>
      </w:r>
    </w:p>
    <w:p w:rsidR="00E05C8D" w:rsidRDefault="00E05C8D" w:rsidP="00E05C8D">
      <w:pPr>
        <w:pStyle w:val="ListeParagraf"/>
        <w:rPr>
          <w:rFonts w:ascii="Arial" w:hAnsi="Arial" w:cs="Arial"/>
          <w:sz w:val="20"/>
          <w:szCs w:val="20"/>
        </w:rPr>
      </w:pPr>
    </w:p>
    <w:p w:rsidR="008571AC" w:rsidRPr="008571AC" w:rsidRDefault="008571AC" w:rsidP="00571CAF">
      <w:pPr>
        <w:numPr>
          <w:ilvl w:val="0"/>
          <w:numId w:val="11"/>
        </w:numPr>
        <w:tabs>
          <w:tab w:val="left" w:pos="709"/>
          <w:tab w:val="left" w:pos="993"/>
        </w:tabs>
        <w:spacing w:line="360" w:lineRule="auto"/>
        <w:jc w:val="both"/>
        <w:rPr>
          <w:rFonts w:ascii="Arial" w:hAnsi="Arial" w:cs="Arial"/>
          <w:sz w:val="20"/>
          <w:szCs w:val="20"/>
        </w:rPr>
      </w:pPr>
      <w:r w:rsidRPr="008571AC">
        <w:rPr>
          <w:rFonts w:ascii="Arial" w:hAnsi="Arial" w:cs="Arial"/>
          <w:sz w:val="20"/>
          <w:szCs w:val="20"/>
        </w:rPr>
        <w:t>Ö.C. Elcioğlu, A. Özkök, A. Bakan, K.A. Bahat, Y. Özlük, I. Kılıcaslan, A.R. Odabaş. Acute phosphate nephropathy after oral sodium phosphate for bowel preparation in an elderly patient. Nobel Med, “11(3)</w:t>
      </w:r>
      <w:proofErr w:type="gramStart"/>
      <w:r w:rsidRPr="008571AC">
        <w:rPr>
          <w:rFonts w:ascii="Arial" w:hAnsi="Arial" w:cs="Arial"/>
          <w:sz w:val="20"/>
          <w:szCs w:val="20"/>
        </w:rPr>
        <w:t>”,  93</w:t>
      </w:r>
      <w:proofErr w:type="gramEnd"/>
      <w:r w:rsidRPr="008571AC">
        <w:rPr>
          <w:rFonts w:ascii="Arial" w:hAnsi="Arial" w:cs="Arial"/>
          <w:sz w:val="20"/>
          <w:szCs w:val="20"/>
        </w:rPr>
        <w:t>-96 pp., 2015.</w:t>
      </w:r>
    </w:p>
    <w:p w:rsidR="008571AC" w:rsidRPr="008571AC" w:rsidRDefault="008571AC" w:rsidP="008571AC">
      <w:pPr>
        <w:pStyle w:val="ListeParagraf"/>
        <w:tabs>
          <w:tab w:val="left" w:pos="709"/>
        </w:tabs>
        <w:spacing w:line="360" w:lineRule="auto"/>
        <w:rPr>
          <w:rFonts w:ascii="Arial" w:hAnsi="Arial" w:cs="Arial"/>
          <w:sz w:val="20"/>
          <w:szCs w:val="20"/>
        </w:rPr>
      </w:pPr>
    </w:p>
    <w:p w:rsidR="008571AC" w:rsidRPr="008571AC" w:rsidRDefault="008571AC" w:rsidP="00571CAF">
      <w:pPr>
        <w:numPr>
          <w:ilvl w:val="0"/>
          <w:numId w:val="11"/>
        </w:numPr>
        <w:tabs>
          <w:tab w:val="left" w:pos="709"/>
          <w:tab w:val="left" w:pos="993"/>
        </w:tabs>
        <w:spacing w:line="360" w:lineRule="auto"/>
        <w:jc w:val="both"/>
        <w:rPr>
          <w:rFonts w:ascii="Arial" w:hAnsi="Arial" w:cs="Arial"/>
          <w:sz w:val="20"/>
          <w:szCs w:val="20"/>
        </w:rPr>
      </w:pPr>
      <w:r w:rsidRPr="008571AC">
        <w:rPr>
          <w:rFonts w:ascii="Arial" w:hAnsi="Arial" w:cs="Arial"/>
          <w:sz w:val="20"/>
          <w:szCs w:val="20"/>
        </w:rPr>
        <w:t>S.V. Kişioğlu, M.E. Tezcan, A. Özkök, E. Özdemir, S. Kazan, S. Akın, M. Aliustaoğlu. A case of antiphospholipid</w:t>
      </w:r>
      <w:r w:rsidR="00941190">
        <w:rPr>
          <w:rFonts w:ascii="Arial" w:hAnsi="Arial" w:cs="Arial"/>
          <w:sz w:val="20"/>
          <w:szCs w:val="20"/>
        </w:rPr>
        <w:t xml:space="preserve"> syndrome with poor prognosis: i</w:t>
      </w:r>
      <w:r w:rsidRPr="008571AC">
        <w:rPr>
          <w:rFonts w:ascii="Arial" w:hAnsi="Arial" w:cs="Arial"/>
          <w:sz w:val="20"/>
          <w:szCs w:val="20"/>
        </w:rPr>
        <w:t>mprovement with early diagnosis and effective treatment. J Kartal TR, “26(3)”, 263-266 pp., 2015.</w:t>
      </w:r>
    </w:p>
    <w:p w:rsidR="008571AC" w:rsidRPr="008571AC" w:rsidRDefault="008571AC" w:rsidP="008571AC">
      <w:pPr>
        <w:tabs>
          <w:tab w:val="left" w:pos="709"/>
          <w:tab w:val="left" w:pos="993"/>
        </w:tabs>
        <w:spacing w:line="360" w:lineRule="auto"/>
        <w:ind w:left="720"/>
        <w:rPr>
          <w:rFonts w:ascii="Arial" w:hAnsi="Arial" w:cs="Arial"/>
          <w:sz w:val="20"/>
          <w:szCs w:val="20"/>
        </w:rPr>
      </w:pPr>
    </w:p>
    <w:p w:rsidR="008571AC" w:rsidRPr="008571AC" w:rsidRDefault="008571AC" w:rsidP="00571CAF">
      <w:pPr>
        <w:numPr>
          <w:ilvl w:val="0"/>
          <w:numId w:val="11"/>
        </w:numPr>
        <w:tabs>
          <w:tab w:val="left" w:pos="709"/>
          <w:tab w:val="left" w:pos="993"/>
        </w:tabs>
        <w:spacing w:line="360" w:lineRule="auto"/>
        <w:jc w:val="both"/>
        <w:rPr>
          <w:rFonts w:ascii="Arial" w:hAnsi="Arial" w:cs="Arial"/>
          <w:sz w:val="20"/>
          <w:szCs w:val="20"/>
        </w:rPr>
      </w:pPr>
      <w:r w:rsidRPr="008571AC">
        <w:rPr>
          <w:rFonts w:ascii="Arial" w:hAnsi="Arial" w:cs="Arial"/>
          <w:sz w:val="20"/>
          <w:szCs w:val="20"/>
        </w:rPr>
        <w:t>O. Alkan, A. Ozkok, H. Ozportakal, A.S. Bulut, F. Isman, A.R. Odabas. Spot urine protein/creatinine ratio is associated with 24-hour proteinuria and serum albumin. Medeniyet Medical Journal, “31(4)”, 241-244 pp., 2016.</w:t>
      </w:r>
    </w:p>
    <w:p w:rsidR="008571AC" w:rsidRPr="008571AC" w:rsidRDefault="008571AC" w:rsidP="008571AC">
      <w:pPr>
        <w:tabs>
          <w:tab w:val="left" w:pos="709"/>
          <w:tab w:val="left" w:pos="993"/>
        </w:tabs>
        <w:spacing w:line="360" w:lineRule="auto"/>
        <w:ind w:left="720"/>
        <w:jc w:val="both"/>
        <w:rPr>
          <w:rFonts w:ascii="Arial" w:hAnsi="Arial" w:cs="Arial"/>
          <w:sz w:val="20"/>
          <w:szCs w:val="20"/>
        </w:rPr>
      </w:pPr>
    </w:p>
    <w:p w:rsidR="008571AC" w:rsidRPr="008571AC" w:rsidRDefault="008571AC" w:rsidP="00571CAF">
      <w:pPr>
        <w:numPr>
          <w:ilvl w:val="0"/>
          <w:numId w:val="11"/>
        </w:numPr>
        <w:tabs>
          <w:tab w:val="left" w:pos="709"/>
          <w:tab w:val="left" w:pos="993"/>
        </w:tabs>
        <w:spacing w:line="360" w:lineRule="auto"/>
        <w:jc w:val="both"/>
        <w:rPr>
          <w:rFonts w:ascii="Arial" w:hAnsi="Arial" w:cs="Arial"/>
          <w:sz w:val="20"/>
          <w:szCs w:val="20"/>
        </w:rPr>
      </w:pPr>
      <w:r w:rsidRPr="008571AC">
        <w:rPr>
          <w:rFonts w:ascii="Arial" w:hAnsi="Arial" w:cs="Arial"/>
          <w:sz w:val="20"/>
          <w:szCs w:val="20"/>
        </w:rPr>
        <w:t>M. Takır, Y. Solak, A. Erek, O. Köstek, A. Oral, Ö.C. Elçioğlu, A. Bakan, B. Afsar, A. Özkök, D. Jalal, R.J. Johnson, K.A. Bahat, A.R. Odabaş, M. Kanbay. Association Between Elevated Serum Uric Acid and Vitamin D Insufficiency Among the Middle-Aged and Elderly Population. Turk Neph Dial Transpl, “25 (2)”, 182-186 pp., 2016.</w:t>
      </w:r>
    </w:p>
    <w:p w:rsidR="008571AC" w:rsidRPr="008571AC" w:rsidRDefault="008571AC" w:rsidP="008571AC">
      <w:pPr>
        <w:pStyle w:val="ListeParagraf"/>
        <w:tabs>
          <w:tab w:val="left" w:pos="709"/>
        </w:tabs>
        <w:spacing w:line="360" w:lineRule="auto"/>
        <w:rPr>
          <w:rFonts w:ascii="Arial" w:hAnsi="Arial" w:cs="Arial"/>
          <w:sz w:val="20"/>
          <w:szCs w:val="20"/>
        </w:rPr>
      </w:pPr>
    </w:p>
    <w:p w:rsidR="008571AC" w:rsidRPr="008571AC" w:rsidRDefault="008571AC" w:rsidP="00571CAF">
      <w:pPr>
        <w:numPr>
          <w:ilvl w:val="0"/>
          <w:numId w:val="11"/>
        </w:numPr>
        <w:tabs>
          <w:tab w:val="left" w:pos="709"/>
          <w:tab w:val="left" w:pos="993"/>
        </w:tabs>
        <w:spacing w:line="360" w:lineRule="auto"/>
        <w:jc w:val="both"/>
        <w:rPr>
          <w:rFonts w:ascii="Arial" w:hAnsi="Arial" w:cs="Arial"/>
          <w:sz w:val="20"/>
          <w:szCs w:val="20"/>
        </w:rPr>
      </w:pPr>
      <w:r w:rsidRPr="008571AC">
        <w:rPr>
          <w:rFonts w:ascii="Arial" w:hAnsi="Arial" w:cs="Arial"/>
          <w:sz w:val="20"/>
          <w:szCs w:val="20"/>
        </w:rPr>
        <w:t>K.A. Bahat, A. Özkök, Y. Önal, N. Dizman, B.Ş. Yıldız, G. Şaşak, S. Alışır, T. Ecder, A.R. Odabaş. Tuberous sclerosis complex mimicking autosomal dominant polycystic kidney disease: a case report. Turk Neph Dial Transpl “25 (Suppl-1)</w:t>
      </w:r>
      <w:proofErr w:type="gramStart"/>
      <w:r w:rsidRPr="008571AC">
        <w:rPr>
          <w:rFonts w:ascii="Arial" w:hAnsi="Arial" w:cs="Arial"/>
          <w:sz w:val="20"/>
          <w:szCs w:val="20"/>
        </w:rPr>
        <w:t>”,  200</w:t>
      </w:r>
      <w:proofErr w:type="gramEnd"/>
      <w:r w:rsidRPr="008571AC">
        <w:rPr>
          <w:rFonts w:ascii="Arial" w:hAnsi="Arial" w:cs="Arial"/>
          <w:sz w:val="20"/>
          <w:szCs w:val="20"/>
        </w:rPr>
        <w:t>-202 pp., 2016.</w:t>
      </w:r>
    </w:p>
    <w:p w:rsidR="008571AC" w:rsidRPr="008571AC" w:rsidRDefault="008571AC" w:rsidP="008571AC">
      <w:pPr>
        <w:tabs>
          <w:tab w:val="left" w:pos="709"/>
          <w:tab w:val="left" w:pos="993"/>
        </w:tabs>
        <w:spacing w:line="360" w:lineRule="auto"/>
        <w:ind w:left="720"/>
        <w:jc w:val="both"/>
        <w:rPr>
          <w:rFonts w:ascii="Arial" w:hAnsi="Arial" w:cs="Arial"/>
          <w:sz w:val="20"/>
          <w:szCs w:val="20"/>
        </w:rPr>
      </w:pPr>
    </w:p>
    <w:p w:rsidR="008571AC" w:rsidRPr="008571AC" w:rsidRDefault="008571AC" w:rsidP="00571CAF">
      <w:pPr>
        <w:numPr>
          <w:ilvl w:val="0"/>
          <w:numId w:val="11"/>
        </w:numPr>
        <w:tabs>
          <w:tab w:val="left" w:pos="709"/>
          <w:tab w:val="left" w:pos="993"/>
        </w:tabs>
        <w:spacing w:line="360" w:lineRule="auto"/>
        <w:jc w:val="both"/>
        <w:rPr>
          <w:rFonts w:ascii="Arial" w:hAnsi="Arial" w:cs="Arial"/>
          <w:sz w:val="20"/>
          <w:szCs w:val="20"/>
        </w:rPr>
      </w:pPr>
      <w:r w:rsidRPr="008571AC">
        <w:rPr>
          <w:rFonts w:ascii="Arial" w:hAnsi="Arial" w:cs="Arial"/>
          <w:sz w:val="20"/>
          <w:szCs w:val="20"/>
        </w:rPr>
        <w:t>N. Dizman, K. Aydın Bahat, Ş. Özkanlı, A. Özkök. Cholesterol embolization syndrome: A report of two cases. Turk Kardiyol Dern Ars, “44(3)”, 251-255 pp., Nisan 2016.</w:t>
      </w:r>
    </w:p>
    <w:p w:rsidR="008571AC" w:rsidRPr="008571AC" w:rsidRDefault="008571AC" w:rsidP="008571AC">
      <w:pPr>
        <w:pStyle w:val="ListeParagraf"/>
        <w:tabs>
          <w:tab w:val="left" w:pos="709"/>
          <w:tab w:val="left" w:pos="993"/>
        </w:tabs>
        <w:spacing w:line="360" w:lineRule="auto"/>
        <w:rPr>
          <w:rFonts w:ascii="Arial" w:hAnsi="Arial" w:cs="Arial"/>
          <w:sz w:val="20"/>
          <w:szCs w:val="20"/>
        </w:rPr>
      </w:pPr>
    </w:p>
    <w:p w:rsidR="008571AC" w:rsidRPr="008571AC" w:rsidRDefault="008571AC" w:rsidP="00571CAF">
      <w:pPr>
        <w:numPr>
          <w:ilvl w:val="0"/>
          <w:numId w:val="11"/>
        </w:numPr>
        <w:tabs>
          <w:tab w:val="left" w:pos="709"/>
          <w:tab w:val="left" w:pos="993"/>
        </w:tabs>
        <w:spacing w:line="360" w:lineRule="auto"/>
        <w:jc w:val="both"/>
        <w:rPr>
          <w:rFonts w:ascii="Arial" w:hAnsi="Arial" w:cs="Arial"/>
          <w:sz w:val="20"/>
          <w:szCs w:val="20"/>
        </w:rPr>
      </w:pPr>
      <w:r w:rsidRPr="008571AC">
        <w:rPr>
          <w:rFonts w:ascii="Arial" w:hAnsi="Arial" w:cs="Arial"/>
          <w:sz w:val="20"/>
          <w:szCs w:val="20"/>
        </w:rPr>
        <w:t xml:space="preserve">N. Dizman, K. Aydın Bahat, Ş. Özkanlı, A. Özkök. Authors' reply. Turk Kardiyol Dern Ars, “44(6)”, 538 pp., Eylül 2016. </w:t>
      </w:r>
    </w:p>
    <w:p w:rsidR="008571AC" w:rsidRPr="008571AC" w:rsidRDefault="008571AC" w:rsidP="008571AC">
      <w:pPr>
        <w:tabs>
          <w:tab w:val="left" w:pos="709"/>
          <w:tab w:val="left" w:pos="993"/>
        </w:tabs>
        <w:spacing w:line="360" w:lineRule="auto"/>
        <w:ind w:left="720"/>
        <w:jc w:val="both"/>
        <w:rPr>
          <w:rFonts w:ascii="Arial" w:hAnsi="Arial" w:cs="Arial"/>
          <w:sz w:val="20"/>
          <w:szCs w:val="20"/>
        </w:rPr>
      </w:pPr>
    </w:p>
    <w:p w:rsidR="008571AC" w:rsidRPr="008571AC" w:rsidRDefault="008571AC" w:rsidP="00571CAF">
      <w:pPr>
        <w:numPr>
          <w:ilvl w:val="0"/>
          <w:numId w:val="11"/>
        </w:numPr>
        <w:tabs>
          <w:tab w:val="left" w:pos="709"/>
          <w:tab w:val="left" w:pos="993"/>
        </w:tabs>
        <w:spacing w:line="360" w:lineRule="auto"/>
        <w:jc w:val="both"/>
        <w:rPr>
          <w:rFonts w:ascii="Arial" w:hAnsi="Arial" w:cs="Arial"/>
          <w:sz w:val="20"/>
          <w:szCs w:val="20"/>
        </w:rPr>
      </w:pPr>
      <w:r w:rsidRPr="008571AC">
        <w:rPr>
          <w:rFonts w:ascii="Arial" w:hAnsi="Arial" w:cs="Arial"/>
          <w:sz w:val="20"/>
          <w:szCs w:val="20"/>
        </w:rPr>
        <w:t>S. Bilgin, A. Özkök, O. Köstek, S. Başçı, Ş. Özkanlı, A.R. Odabaş. Effects of the clinical and biochemical features of patients with treatment-resistant primary nephrotic syndrome on renal survival. Turk Neph Dial Transpl, “26 (1)”, 79-85 pp., 2017.</w:t>
      </w:r>
    </w:p>
    <w:p w:rsidR="008571AC" w:rsidRPr="008571AC" w:rsidRDefault="008571AC" w:rsidP="008571AC">
      <w:pPr>
        <w:pStyle w:val="ListeParagraf"/>
        <w:tabs>
          <w:tab w:val="left" w:pos="709"/>
          <w:tab w:val="left" w:pos="993"/>
        </w:tabs>
        <w:spacing w:line="360" w:lineRule="auto"/>
        <w:rPr>
          <w:rFonts w:ascii="Arial" w:hAnsi="Arial" w:cs="Arial"/>
          <w:sz w:val="20"/>
          <w:szCs w:val="20"/>
        </w:rPr>
      </w:pPr>
    </w:p>
    <w:p w:rsidR="008571AC" w:rsidRPr="008571AC" w:rsidRDefault="008571AC" w:rsidP="00571CAF">
      <w:pPr>
        <w:numPr>
          <w:ilvl w:val="0"/>
          <w:numId w:val="11"/>
        </w:numPr>
        <w:tabs>
          <w:tab w:val="left" w:pos="709"/>
          <w:tab w:val="left" w:pos="993"/>
        </w:tabs>
        <w:spacing w:line="360" w:lineRule="auto"/>
        <w:jc w:val="both"/>
        <w:rPr>
          <w:rFonts w:ascii="Arial" w:hAnsi="Arial" w:cs="Arial"/>
          <w:sz w:val="20"/>
          <w:szCs w:val="20"/>
        </w:rPr>
      </w:pPr>
      <w:r w:rsidRPr="008571AC">
        <w:rPr>
          <w:rFonts w:ascii="Arial" w:hAnsi="Arial" w:cs="Arial"/>
          <w:sz w:val="20"/>
          <w:szCs w:val="20"/>
        </w:rPr>
        <w:t>S. Başçı, A. Özkök, M. Kaçar, S. Bilgin, A.R. Odabaş. Handgrip strength and serum uric acid levels are associated with dialysis-malnutrition scores in chronic hemodialysis patients. Turk Neph Dial Transpl, “26 (3)”, 323-332 pp., 2017.</w:t>
      </w:r>
    </w:p>
    <w:p w:rsidR="008571AC" w:rsidRPr="008571AC" w:rsidRDefault="008571AC" w:rsidP="008571AC">
      <w:pPr>
        <w:tabs>
          <w:tab w:val="left" w:pos="709"/>
          <w:tab w:val="left" w:pos="993"/>
        </w:tabs>
        <w:spacing w:line="360" w:lineRule="auto"/>
        <w:ind w:left="720"/>
        <w:jc w:val="both"/>
        <w:rPr>
          <w:rFonts w:ascii="Arial" w:hAnsi="Arial" w:cs="Arial"/>
          <w:sz w:val="20"/>
          <w:szCs w:val="20"/>
        </w:rPr>
      </w:pPr>
    </w:p>
    <w:p w:rsidR="008571AC" w:rsidRPr="008571AC" w:rsidRDefault="008571AC" w:rsidP="00571CAF">
      <w:pPr>
        <w:numPr>
          <w:ilvl w:val="0"/>
          <w:numId w:val="11"/>
        </w:numPr>
        <w:tabs>
          <w:tab w:val="left" w:pos="709"/>
          <w:tab w:val="left" w:pos="993"/>
        </w:tabs>
        <w:spacing w:line="360" w:lineRule="auto"/>
        <w:jc w:val="both"/>
        <w:rPr>
          <w:rFonts w:ascii="Arial" w:hAnsi="Arial" w:cs="Arial"/>
          <w:sz w:val="20"/>
          <w:szCs w:val="20"/>
        </w:rPr>
      </w:pPr>
      <w:r w:rsidRPr="008571AC">
        <w:rPr>
          <w:rFonts w:ascii="Arial" w:hAnsi="Arial" w:cs="Arial"/>
          <w:sz w:val="20"/>
          <w:szCs w:val="20"/>
        </w:rPr>
        <w:t xml:space="preserve">G. Sasak, E. Zemheri, A. Ozkok, K.A. Bahat, S.A. Ecder, A.R. Odabas. Everolimus-induced interstitial pneumonitis in a </w:t>
      </w:r>
      <w:proofErr w:type="gramStart"/>
      <w:r w:rsidRPr="008571AC">
        <w:rPr>
          <w:rFonts w:ascii="Arial" w:hAnsi="Arial" w:cs="Arial"/>
          <w:sz w:val="20"/>
          <w:szCs w:val="20"/>
        </w:rPr>
        <w:t>kidney transplant recipients</w:t>
      </w:r>
      <w:proofErr w:type="gramEnd"/>
      <w:r w:rsidRPr="008571AC">
        <w:rPr>
          <w:rFonts w:ascii="Arial" w:hAnsi="Arial" w:cs="Arial"/>
          <w:sz w:val="20"/>
          <w:szCs w:val="20"/>
        </w:rPr>
        <w:t>: A case report. Medeniyet Medical Journal, “32(1)”, 62-65 pp., 2017.</w:t>
      </w:r>
    </w:p>
    <w:p w:rsidR="008571AC" w:rsidRPr="008571AC" w:rsidRDefault="008571AC" w:rsidP="008571AC">
      <w:pPr>
        <w:tabs>
          <w:tab w:val="left" w:pos="709"/>
          <w:tab w:val="left" w:pos="993"/>
        </w:tabs>
        <w:spacing w:line="360" w:lineRule="auto"/>
        <w:ind w:left="720"/>
        <w:jc w:val="both"/>
        <w:rPr>
          <w:rFonts w:ascii="Arial" w:hAnsi="Arial" w:cs="Arial"/>
          <w:sz w:val="20"/>
          <w:szCs w:val="20"/>
        </w:rPr>
      </w:pPr>
    </w:p>
    <w:p w:rsidR="008571AC" w:rsidRPr="008571AC" w:rsidRDefault="008571AC" w:rsidP="00571CAF">
      <w:pPr>
        <w:numPr>
          <w:ilvl w:val="0"/>
          <w:numId w:val="11"/>
        </w:numPr>
        <w:tabs>
          <w:tab w:val="left" w:pos="709"/>
          <w:tab w:val="left" w:pos="993"/>
        </w:tabs>
        <w:spacing w:line="360" w:lineRule="auto"/>
        <w:jc w:val="both"/>
        <w:rPr>
          <w:rFonts w:ascii="Arial" w:hAnsi="Arial" w:cs="Arial"/>
          <w:sz w:val="20"/>
          <w:szCs w:val="20"/>
        </w:rPr>
      </w:pPr>
      <w:r w:rsidRPr="008571AC">
        <w:rPr>
          <w:rFonts w:ascii="Arial" w:hAnsi="Arial" w:cs="Arial"/>
          <w:sz w:val="20"/>
          <w:szCs w:val="20"/>
        </w:rPr>
        <w:t>A. Özkök, H. Özportakal, M. Aşık, S. Özkök, Ö. Alkan, M. Boyraz, G. Gönenli, B.Ş. Yıldız, K.A. Bahat, A.R. Odabaş. Warfarin-induced skin necrosis due to protein C deficiency in a dialysis patient. Turk Neph Dial Transpl, “27 (2)</w:t>
      </w:r>
      <w:proofErr w:type="gramStart"/>
      <w:r w:rsidRPr="008571AC">
        <w:rPr>
          <w:rFonts w:ascii="Arial" w:hAnsi="Arial" w:cs="Arial"/>
          <w:sz w:val="20"/>
          <w:szCs w:val="20"/>
        </w:rPr>
        <w:t>”,  214</w:t>
      </w:r>
      <w:proofErr w:type="gramEnd"/>
      <w:r w:rsidRPr="008571AC">
        <w:rPr>
          <w:rFonts w:ascii="Arial" w:hAnsi="Arial" w:cs="Arial"/>
          <w:sz w:val="20"/>
          <w:szCs w:val="20"/>
        </w:rPr>
        <w:t>-217 pp., 2018.</w:t>
      </w:r>
    </w:p>
    <w:p w:rsidR="008571AC" w:rsidRPr="008571AC" w:rsidRDefault="008571AC" w:rsidP="008571AC">
      <w:pPr>
        <w:tabs>
          <w:tab w:val="left" w:pos="709"/>
          <w:tab w:val="left" w:pos="993"/>
        </w:tabs>
        <w:spacing w:line="360" w:lineRule="auto"/>
        <w:ind w:left="720"/>
        <w:jc w:val="both"/>
        <w:rPr>
          <w:rFonts w:ascii="Arial" w:hAnsi="Arial" w:cs="Arial"/>
          <w:sz w:val="20"/>
          <w:szCs w:val="20"/>
        </w:rPr>
      </w:pPr>
    </w:p>
    <w:p w:rsidR="008571AC" w:rsidRDefault="008571AC" w:rsidP="00571CAF">
      <w:pPr>
        <w:numPr>
          <w:ilvl w:val="0"/>
          <w:numId w:val="11"/>
        </w:numPr>
        <w:tabs>
          <w:tab w:val="left" w:pos="709"/>
          <w:tab w:val="left" w:pos="993"/>
        </w:tabs>
        <w:spacing w:line="360" w:lineRule="auto"/>
        <w:jc w:val="both"/>
        <w:rPr>
          <w:rFonts w:ascii="Arial" w:hAnsi="Arial" w:cs="Arial"/>
          <w:sz w:val="20"/>
          <w:szCs w:val="20"/>
        </w:rPr>
      </w:pPr>
      <w:r w:rsidRPr="008571AC">
        <w:rPr>
          <w:rFonts w:ascii="Arial" w:hAnsi="Arial" w:cs="Arial"/>
          <w:sz w:val="20"/>
          <w:szCs w:val="20"/>
        </w:rPr>
        <w:t>A. Bakan, A. Oral, S.</w:t>
      </w:r>
      <w:proofErr w:type="gramStart"/>
      <w:r w:rsidRPr="008571AC">
        <w:rPr>
          <w:rFonts w:ascii="Arial" w:hAnsi="Arial" w:cs="Arial"/>
          <w:sz w:val="20"/>
          <w:szCs w:val="20"/>
        </w:rPr>
        <w:t>A</w:t>
      </w:r>
      <w:proofErr w:type="gramEnd"/>
      <w:r w:rsidRPr="008571AC">
        <w:rPr>
          <w:rFonts w:ascii="Arial" w:hAnsi="Arial" w:cs="Arial"/>
          <w:sz w:val="20"/>
          <w:szCs w:val="20"/>
        </w:rPr>
        <w:t xml:space="preserve"> Ecder, A. Özkök, Ö.C. Elçioğlu, G.Ş. Kuzgun, K.A. Bahat, A.R. Odabaş. AA Amiloidoz Tanısı Alan Hastaların Etiyolojisinin Retrospektif Olarak Değerlendirilmesi. İKSST Derg, “10(3)”, 113-116 pp., 2018.</w:t>
      </w:r>
    </w:p>
    <w:p w:rsidR="00E05C8D" w:rsidRDefault="00E05C8D" w:rsidP="00E05C8D">
      <w:pPr>
        <w:pStyle w:val="ListeParagraf"/>
        <w:rPr>
          <w:rFonts w:ascii="Arial" w:hAnsi="Arial" w:cs="Arial"/>
          <w:sz w:val="20"/>
          <w:szCs w:val="20"/>
        </w:rPr>
      </w:pPr>
    </w:p>
    <w:p w:rsidR="00E05C8D" w:rsidRDefault="00E05C8D" w:rsidP="00E05C8D">
      <w:pPr>
        <w:numPr>
          <w:ilvl w:val="0"/>
          <w:numId w:val="11"/>
        </w:numPr>
        <w:tabs>
          <w:tab w:val="left" w:pos="709"/>
          <w:tab w:val="left" w:pos="993"/>
        </w:tabs>
        <w:spacing w:line="360" w:lineRule="auto"/>
        <w:jc w:val="both"/>
        <w:rPr>
          <w:rFonts w:ascii="Arial" w:hAnsi="Arial" w:cs="Arial"/>
          <w:sz w:val="20"/>
          <w:szCs w:val="20"/>
        </w:rPr>
      </w:pPr>
      <w:proofErr w:type="gramStart"/>
      <w:r>
        <w:rPr>
          <w:rFonts w:ascii="Arial" w:hAnsi="Arial" w:cs="Arial"/>
          <w:sz w:val="20"/>
          <w:szCs w:val="20"/>
        </w:rPr>
        <w:t>A.Bakan</w:t>
      </w:r>
      <w:proofErr w:type="gramEnd"/>
      <w:r>
        <w:rPr>
          <w:rFonts w:ascii="Arial" w:hAnsi="Arial" w:cs="Arial"/>
          <w:sz w:val="20"/>
          <w:szCs w:val="20"/>
        </w:rPr>
        <w:t xml:space="preserve">, O. Köstek, S. Alışır Ecder, A. Özkök, A.R. Odabaş. </w:t>
      </w:r>
      <w:r w:rsidRPr="00E05C8D">
        <w:rPr>
          <w:rFonts w:ascii="Arial" w:hAnsi="Arial" w:cs="Arial"/>
          <w:sz w:val="20"/>
          <w:szCs w:val="20"/>
        </w:rPr>
        <w:t>Hemodiyalizin Komplikasyonları</w:t>
      </w:r>
      <w:r>
        <w:rPr>
          <w:rFonts w:ascii="Arial" w:hAnsi="Arial" w:cs="Arial"/>
          <w:sz w:val="20"/>
          <w:szCs w:val="20"/>
        </w:rPr>
        <w:t xml:space="preserve">. </w:t>
      </w:r>
      <w:r w:rsidRPr="00E05C8D">
        <w:rPr>
          <w:rFonts w:ascii="Arial" w:hAnsi="Arial" w:cs="Arial"/>
          <w:sz w:val="20"/>
          <w:szCs w:val="20"/>
        </w:rPr>
        <w:t>Turkiye Klini</w:t>
      </w:r>
      <w:r>
        <w:rPr>
          <w:rFonts w:ascii="Arial" w:hAnsi="Arial" w:cs="Arial"/>
          <w:sz w:val="20"/>
          <w:szCs w:val="20"/>
        </w:rPr>
        <w:t>kleri J Nephrol-Special Topics, “</w:t>
      </w:r>
      <w:r w:rsidRPr="00E05C8D">
        <w:rPr>
          <w:rFonts w:ascii="Arial" w:hAnsi="Arial" w:cs="Arial"/>
          <w:sz w:val="20"/>
          <w:szCs w:val="20"/>
        </w:rPr>
        <w:t>8(2)</w:t>
      </w:r>
      <w:r>
        <w:rPr>
          <w:rFonts w:ascii="Arial" w:hAnsi="Arial" w:cs="Arial"/>
          <w:sz w:val="20"/>
          <w:szCs w:val="20"/>
        </w:rPr>
        <w:t xml:space="preserve">”, </w:t>
      </w:r>
      <w:r w:rsidRPr="00E05C8D">
        <w:rPr>
          <w:rFonts w:ascii="Arial" w:hAnsi="Arial" w:cs="Arial"/>
          <w:sz w:val="20"/>
          <w:szCs w:val="20"/>
        </w:rPr>
        <w:t>40-</w:t>
      </w:r>
      <w:r>
        <w:rPr>
          <w:rFonts w:ascii="Arial" w:hAnsi="Arial" w:cs="Arial"/>
          <w:sz w:val="20"/>
          <w:szCs w:val="20"/>
        </w:rPr>
        <w:t>4</w:t>
      </w:r>
      <w:r w:rsidRPr="00E05C8D">
        <w:rPr>
          <w:rFonts w:ascii="Arial" w:hAnsi="Arial" w:cs="Arial"/>
          <w:sz w:val="20"/>
          <w:szCs w:val="20"/>
        </w:rPr>
        <w:t>7</w:t>
      </w:r>
      <w:r>
        <w:rPr>
          <w:rFonts w:ascii="Arial" w:hAnsi="Arial" w:cs="Arial"/>
          <w:sz w:val="20"/>
          <w:szCs w:val="20"/>
        </w:rPr>
        <w:t xml:space="preserve"> pp., 2015.</w:t>
      </w:r>
    </w:p>
    <w:p w:rsidR="000C588D" w:rsidRDefault="000C588D" w:rsidP="000C588D">
      <w:pPr>
        <w:pStyle w:val="ListeParagraf"/>
        <w:rPr>
          <w:rFonts w:ascii="Arial" w:hAnsi="Arial" w:cs="Arial"/>
          <w:sz w:val="20"/>
          <w:szCs w:val="20"/>
        </w:rPr>
      </w:pPr>
    </w:p>
    <w:p w:rsidR="000C588D" w:rsidRPr="008571AC" w:rsidRDefault="000C588D" w:rsidP="000C588D">
      <w:pPr>
        <w:numPr>
          <w:ilvl w:val="0"/>
          <w:numId w:val="11"/>
        </w:numPr>
        <w:tabs>
          <w:tab w:val="left" w:pos="709"/>
          <w:tab w:val="left" w:pos="993"/>
        </w:tabs>
        <w:spacing w:line="360" w:lineRule="auto"/>
        <w:jc w:val="both"/>
        <w:rPr>
          <w:rFonts w:ascii="Arial" w:hAnsi="Arial" w:cs="Arial"/>
          <w:sz w:val="20"/>
          <w:szCs w:val="20"/>
        </w:rPr>
      </w:pPr>
      <w:r w:rsidRPr="000C588D">
        <w:rPr>
          <w:rFonts w:ascii="Arial" w:hAnsi="Arial" w:cs="Arial"/>
          <w:sz w:val="20"/>
          <w:szCs w:val="20"/>
        </w:rPr>
        <w:t>Özkök A, Yıldız A. Hastanın immünolojik riskinin değerlendirilmesi ve tedavi: Desensitizasyon. Yıldız A, editör. Böbrek Nakli. 1. Baskı. Ankara: Türkiye Klinikleri; 2022. p.27- 33.</w:t>
      </w:r>
    </w:p>
    <w:p w:rsidR="008571AC" w:rsidRDefault="008571AC" w:rsidP="00CF663D">
      <w:pPr>
        <w:tabs>
          <w:tab w:val="num" w:pos="360"/>
        </w:tabs>
        <w:spacing w:before="120" w:after="120"/>
        <w:ind w:left="360" w:hanging="360"/>
        <w:jc w:val="both"/>
        <w:rPr>
          <w:rFonts w:ascii="Arial" w:hAnsi="Arial" w:cs="Arial"/>
          <w:b/>
          <w:sz w:val="20"/>
          <w:szCs w:val="20"/>
        </w:rPr>
      </w:pPr>
    </w:p>
    <w:p w:rsidR="00267224" w:rsidRPr="00FF4C38" w:rsidRDefault="00267224" w:rsidP="00CF663D">
      <w:pPr>
        <w:tabs>
          <w:tab w:val="num" w:pos="360"/>
        </w:tabs>
        <w:spacing w:before="120" w:after="120"/>
        <w:ind w:left="360" w:hanging="360"/>
        <w:jc w:val="both"/>
        <w:rPr>
          <w:rFonts w:ascii="Arial" w:hAnsi="Arial" w:cs="Arial"/>
          <w:sz w:val="20"/>
          <w:szCs w:val="20"/>
        </w:rPr>
      </w:pPr>
    </w:p>
    <w:p w:rsidR="00393618" w:rsidRDefault="00967879" w:rsidP="00CF663D">
      <w:pPr>
        <w:tabs>
          <w:tab w:val="num" w:pos="360"/>
        </w:tabs>
        <w:spacing w:before="120" w:after="120"/>
        <w:ind w:left="360" w:hanging="360"/>
        <w:jc w:val="both"/>
        <w:rPr>
          <w:rFonts w:ascii="Arial" w:hAnsi="Arial" w:cs="Arial"/>
          <w:b/>
          <w:sz w:val="20"/>
          <w:szCs w:val="20"/>
        </w:rPr>
      </w:pPr>
      <w:r w:rsidRPr="00FF4C38">
        <w:rPr>
          <w:rFonts w:ascii="Arial" w:hAnsi="Arial" w:cs="Arial"/>
          <w:b/>
          <w:sz w:val="20"/>
          <w:szCs w:val="20"/>
        </w:rPr>
        <w:tab/>
      </w:r>
      <w:r w:rsidR="00215764">
        <w:rPr>
          <w:rFonts w:ascii="Arial" w:hAnsi="Arial" w:cs="Arial"/>
          <w:b/>
          <w:sz w:val="20"/>
          <w:szCs w:val="20"/>
        </w:rPr>
        <w:t>10</w:t>
      </w:r>
      <w:r w:rsidR="0079014B" w:rsidRPr="00FF4C38">
        <w:rPr>
          <w:rFonts w:ascii="Arial" w:hAnsi="Arial" w:cs="Arial"/>
          <w:b/>
          <w:sz w:val="20"/>
          <w:szCs w:val="20"/>
        </w:rPr>
        <w:t>.6.</w:t>
      </w:r>
      <w:r w:rsidR="00393618" w:rsidRPr="00FF4C38">
        <w:rPr>
          <w:rFonts w:ascii="Arial" w:hAnsi="Arial" w:cs="Arial"/>
          <w:b/>
          <w:sz w:val="20"/>
          <w:szCs w:val="20"/>
        </w:rPr>
        <w:t xml:space="preserve">  Ulusal bilimsel toplantılarda sunulan ve bildiri kitabında basılan bildiriler </w:t>
      </w:r>
    </w:p>
    <w:p w:rsidR="00A70297" w:rsidRDefault="00A70297" w:rsidP="00CF663D">
      <w:pPr>
        <w:tabs>
          <w:tab w:val="num" w:pos="360"/>
        </w:tabs>
        <w:spacing w:before="120" w:after="120"/>
        <w:ind w:left="360" w:hanging="360"/>
        <w:jc w:val="both"/>
        <w:rPr>
          <w:rFonts w:ascii="Arial" w:hAnsi="Arial" w:cs="Arial"/>
          <w:b/>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 xml:space="preserve">Ö.C. Elçioğlu, S. Yavuz, A. Özkök, H. Bal, M. Banzragch, S. Kalayoğlu Beşışık, R. Diz Küçükkaya, M.N. Yenerel, G. Deniz, Ö. Doğan, M. Nalçacı, 33. Ulusal Hematoloji Kongresi konferansı </w:t>
      </w:r>
      <w:proofErr w:type="gramStart"/>
      <w:r w:rsidRPr="00A70297">
        <w:rPr>
          <w:rFonts w:ascii="Arial" w:hAnsi="Arial" w:cs="Arial"/>
          <w:sz w:val="20"/>
          <w:szCs w:val="20"/>
        </w:rPr>
        <w:t>dahilinde ,</w:t>
      </w:r>
      <w:proofErr w:type="gramEnd"/>
      <w:r w:rsidRPr="00A70297">
        <w:rPr>
          <w:rFonts w:ascii="Arial" w:hAnsi="Arial" w:cs="Arial"/>
          <w:sz w:val="20"/>
          <w:szCs w:val="20"/>
        </w:rPr>
        <w:t xml:space="preserve"> "TURKISH JOURNAL of HEMATOLOGY Supplement 1", bildiri kitapçığındaki "Allogeneik kemik iliği transplantasyonu yapilan santral sinir sistemi tutulumlu hepatosplenik αβ- T hücreli lenfoma. ", 37-37 </w:t>
      </w:r>
      <w:proofErr w:type="gramStart"/>
      <w:r w:rsidRPr="00A70297">
        <w:rPr>
          <w:rFonts w:ascii="Arial" w:hAnsi="Arial" w:cs="Arial"/>
          <w:sz w:val="20"/>
          <w:szCs w:val="20"/>
        </w:rPr>
        <w:t>pp.,Ankara</w:t>
      </w:r>
      <w:proofErr w:type="gramEnd"/>
      <w:r w:rsidRPr="00A70297">
        <w:rPr>
          <w:rFonts w:ascii="Arial" w:hAnsi="Arial" w:cs="Arial"/>
          <w:sz w:val="20"/>
          <w:szCs w:val="20"/>
        </w:rPr>
        <w:t>, Türkiye, Ekim, 2007</w:t>
      </w:r>
    </w:p>
    <w:p w:rsidR="00A70297" w:rsidRPr="00A70297" w:rsidRDefault="00A70297" w:rsidP="00A70297">
      <w:pPr>
        <w:pStyle w:val="GvdeMetniGirintisi"/>
        <w:spacing w:after="0" w:line="360" w:lineRule="auto"/>
        <w:ind w:left="720"/>
        <w:outlineLvl w:val="0"/>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 xml:space="preserve">K. Türkmen, N. Görgülü, T. Sakacı, M. Uysal, A. Özkök, A. Ünsal, Alaattin Yıldız, 26. ULUSAL NEFROLOJİ, HİPERTANSİYON, DİYALİZ VE TRANSPLANTASYON KONGRESİ konferansı </w:t>
      </w:r>
      <w:proofErr w:type="gramStart"/>
      <w:r w:rsidRPr="00A70297">
        <w:rPr>
          <w:rFonts w:ascii="Arial" w:hAnsi="Arial" w:cs="Arial"/>
          <w:sz w:val="20"/>
          <w:szCs w:val="20"/>
        </w:rPr>
        <w:t>dahilinde ,</w:t>
      </w:r>
      <w:proofErr w:type="gramEnd"/>
      <w:r w:rsidRPr="00A70297">
        <w:rPr>
          <w:rFonts w:ascii="Arial" w:hAnsi="Arial" w:cs="Arial"/>
          <w:sz w:val="20"/>
          <w:szCs w:val="20"/>
        </w:rPr>
        <w:t xml:space="preserve"> "Türk Nefroloji Diyaliz ve Transplantasyon Dergisi", bildiri kitapçığındaki "Hemodiyaliz </w:t>
      </w:r>
      <w:r w:rsidRPr="00A70297">
        <w:rPr>
          <w:rFonts w:ascii="Arial" w:hAnsi="Arial" w:cs="Arial"/>
          <w:sz w:val="20"/>
          <w:szCs w:val="20"/>
        </w:rPr>
        <w:lastRenderedPageBreak/>
        <w:t>Hastalarında Serum Fetuin-A ile inflamasyon ve Koroner Arter Kalsifikasyonu Arasındaki İlişki", 14-14 pp.,Antalya, Türkiye, Kasım, 2009</w:t>
      </w:r>
      <w:r w:rsidRPr="00A70297">
        <w:rPr>
          <w:rFonts w:ascii="Arial" w:hAnsi="Arial" w:cs="Arial"/>
          <w:sz w:val="20"/>
          <w:szCs w:val="20"/>
        </w:rPr>
        <w:tab/>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ListeParagraf1"/>
        <w:numPr>
          <w:ilvl w:val="0"/>
          <w:numId w:val="12"/>
        </w:numPr>
        <w:spacing w:after="0" w:line="360" w:lineRule="auto"/>
        <w:jc w:val="both"/>
        <w:rPr>
          <w:rFonts w:ascii="Arial" w:hAnsi="Arial" w:cs="Arial"/>
          <w:sz w:val="20"/>
          <w:szCs w:val="20"/>
        </w:rPr>
      </w:pPr>
      <w:r w:rsidRPr="00A70297">
        <w:rPr>
          <w:rFonts w:ascii="Arial" w:hAnsi="Arial" w:cs="Arial"/>
          <w:sz w:val="20"/>
          <w:szCs w:val="20"/>
        </w:rPr>
        <w:t xml:space="preserve"> A. Özkök, E. Aktaş, A. Yılmaz, A. Telci, H. Oflaz, G. Deniz, A. Yıldız. Kronik hemodiyaliz hastalarında endotel progenitör hücreleri, inflamasyon ve endotel disfonksiyonu. 27. Ulusal Nefroloji, Hipertansiyon, Diyaliz ve Transplantasyon Kongresi- 2010.</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ListeParagraf1"/>
        <w:numPr>
          <w:ilvl w:val="0"/>
          <w:numId w:val="12"/>
        </w:numPr>
        <w:spacing w:after="0" w:line="360" w:lineRule="auto"/>
        <w:jc w:val="both"/>
        <w:rPr>
          <w:rFonts w:ascii="Arial" w:hAnsi="Arial" w:cs="Arial"/>
          <w:sz w:val="20"/>
          <w:szCs w:val="20"/>
        </w:rPr>
      </w:pPr>
      <w:r w:rsidRPr="00A70297">
        <w:rPr>
          <w:rFonts w:ascii="Arial" w:hAnsi="Arial" w:cs="Arial"/>
          <w:sz w:val="20"/>
          <w:szCs w:val="20"/>
        </w:rPr>
        <w:t xml:space="preserve"> A. Özkök, Y. Çalışkan, T. Sakacı, G. Karahan, Ç. Kekik, A. Özel, A. Ünsal, A. Yıldız. Hemodiyaliz hastalarında koroner arter kalsifikasyon progresyonu ve osteoprotegerin. 27. Ulusal Nefroloji, Hipertansiyon, Diyaliz ve Transplantasyon Kongresi- 2010.</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ListeParagraf1"/>
        <w:numPr>
          <w:ilvl w:val="0"/>
          <w:numId w:val="12"/>
        </w:numPr>
        <w:spacing w:after="0" w:line="360" w:lineRule="auto"/>
        <w:jc w:val="both"/>
        <w:rPr>
          <w:rFonts w:ascii="Arial" w:hAnsi="Arial" w:cs="Arial"/>
          <w:sz w:val="20"/>
          <w:szCs w:val="20"/>
        </w:rPr>
      </w:pPr>
      <w:r w:rsidRPr="00A70297">
        <w:rPr>
          <w:rFonts w:ascii="Arial" w:hAnsi="Arial" w:cs="Arial"/>
          <w:sz w:val="20"/>
          <w:szCs w:val="20"/>
        </w:rPr>
        <w:t>R. Ataş, A. Özkök, T. Sakacı, C. Doğan, A. Özel, A. Ünsal, A. Yıldız. Hemodiyaliz hastalarında vasküler kalsifikasyonun progresyonu: D vitamini ve fosfor bağlayıcı ilaçların rolleri. 27. Ulusal Nefroloji, Hipertansiyon, Diyaliz ve Transplantasyon Kongresi- 2010.</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ListeParagraf1"/>
        <w:numPr>
          <w:ilvl w:val="0"/>
          <w:numId w:val="12"/>
        </w:numPr>
        <w:spacing w:after="0" w:line="360" w:lineRule="auto"/>
        <w:jc w:val="both"/>
        <w:rPr>
          <w:rFonts w:ascii="Arial" w:hAnsi="Arial" w:cs="Arial"/>
          <w:sz w:val="20"/>
          <w:szCs w:val="20"/>
        </w:rPr>
      </w:pPr>
      <w:r w:rsidRPr="00A70297">
        <w:rPr>
          <w:rFonts w:ascii="Arial" w:hAnsi="Arial" w:cs="Arial"/>
          <w:sz w:val="20"/>
          <w:szCs w:val="20"/>
        </w:rPr>
        <w:t xml:space="preserve"> H. Yazıcı, A. Özkök, Y. Çalışkan, A. Telci, A. Yıldız. Beslenme ve inflamasyon göstergeleri açısından noktürnal ve konvansiyonel hemodiyalizin karşılaştırılması. 27. Ulusal Nefroloji, Hipertansiyon, Diyaliz ve Transplantasyon Kongresi- 2010.</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ListeParagraf1"/>
        <w:numPr>
          <w:ilvl w:val="0"/>
          <w:numId w:val="12"/>
        </w:numPr>
        <w:spacing w:after="0" w:line="360" w:lineRule="auto"/>
        <w:jc w:val="both"/>
        <w:rPr>
          <w:rFonts w:ascii="Arial" w:hAnsi="Arial" w:cs="Arial"/>
          <w:sz w:val="20"/>
          <w:szCs w:val="20"/>
        </w:rPr>
      </w:pPr>
      <w:r w:rsidRPr="00A70297">
        <w:rPr>
          <w:rFonts w:ascii="Arial" w:hAnsi="Arial" w:cs="Arial"/>
          <w:sz w:val="20"/>
          <w:szCs w:val="20"/>
        </w:rPr>
        <w:t>Y. Çalışkan, H. Yazıcı, T. Akagün, N. Alpay, A. Özkök, N. Polat, M. İllyes, A. Türkmen, T. Ecder, S. Bozfakioğlu. Periton diyalizi hastalarında rezidüel renal fonksiyon ve invazif olmayan ateroskleroz belirteçleri ilişkisi. 27. Ulusal Nefroloji, Hipertansiyon, Diyaliz ve Transplantasyon Kongresi- 2010.</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ListeParagraf1"/>
        <w:numPr>
          <w:ilvl w:val="0"/>
          <w:numId w:val="12"/>
        </w:numPr>
        <w:spacing w:after="0" w:line="360" w:lineRule="auto"/>
        <w:jc w:val="both"/>
        <w:rPr>
          <w:rFonts w:ascii="Arial" w:hAnsi="Arial" w:cs="Arial"/>
          <w:sz w:val="20"/>
          <w:szCs w:val="20"/>
        </w:rPr>
      </w:pPr>
      <w:r w:rsidRPr="00A70297">
        <w:rPr>
          <w:rFonts w:ascii="Arial" w:hAnsi="Arial" w:cs="Arial"/>
          <w:sz w:val="20"/>
          <w:szCs w:val="20"/>
        </w:rPr>
        <w:t>B.A. Yılmaz, A. Yılmaz, Y. Çalışkan, A. Özkök, N. Demirel, A.K. Bilge, G. Deniz, S. Işıksel, M. Sarıyar, A. Yıldız. Nefron kitlesinde azalma sonrası erken dönem kardiyovaskülorenal değişiklikler. 27. Ulusal Nefroloji, Hipertansiyon, Diyaliz ve Transplantasyon Kongresi- 2010.</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ListeParagraf1"/>
        <w:numPr>
          <w:ilvl w:val="0"/>
          <w:numId w:val="12"/>
        </w:numPr>
        <w:spacing w:after="0" w:line="360" w:lineRule="auto"/>
        <w:jc w:val="both"/>
        <w:rPr>
          <w:rFonts w:ascii="Arial" w:hAnsi="Arial" w:cs="Arial"/>
          <w:sz w:val="20"/>
          <w:szCs w:val="20"/>
        </w:rPr>
      </w:pPr>
      <w:r w:rsidRPr="00A70297">
        <w:rPr>
          <w:rFonts w:ascii="Arial" w:hAnsi="Arial" w:cs="Arial"/>
          <w:sz w:val="20"/>
          <w:szCs w:val="20"/>
        </w:rPr>
        <w:t>Y. Çalışkan, A. Özkök, G. Karahan, Ç. Kekik, H. Yazıcı, A. Türkmen, A. Yıldız. İştah hormonu ghrelinin böbrek transplantasyonu sonrası vücut kitle indeksi ve oksidatif stres üzerine etkileri. 27. Ulusal Nefroloji, Hipertansiyon, Diyaliz ve Transplantasyon Kongresi- 2010.</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ListeParagraf1"/>
        <w:numPr>
          <w:ilvl w:val="0"/>
          <w:numId w:val="12"/>
        </w:numPr>
        <w:spacing w:after="0" w:line="360" w:lineRule="auto"/>
        <w:jc w:val="both"/>
        <w:rPr>
          <w:rFonts w:ascii="Arial" w:hAnsi="Arial" w:cs="Arial"/>
          <w:sz w:val="20"/>
          <w:szCs w:val="20"/>
        </w:rPr>
      </w:pPr>
      <w:r w:rsidRPr="00A70297">
        <w:rPr>
          <w:rFonts w:ascii="Arial" w:hAnsi="Arial" w:cs="Arial"/>
          <w:sz w:val="20"/>
          <w:szCs w:val="20"/>
        </w:rPr>
        <w:t xml:space="preserve">A. Özkök, Y. Çalışkan, H. Yazıcı, </w:t>
      </w:r>
      <w:proofErr w:type="gramStart"/>
      <w:r w:rsidRPr="00A70297">
        <w:rPr>
          <w:rFonts w:ascii="Arial" w:hAnsi="Arial" w:cs="Arial"/>
          <w:sz w:val="20"/>
          <w:szCs w:val="20"/>
        </w:rPr>
        <w:t>A.Yıldız</w:t>
      </w:r>
      <w:proofErr w:type="gramEnd"/>
      <w:r w:rsidRPr="00A70297">
        <w:rPr>
          <w:rFonts w:ascii="Arial" w:hAnsi="Arial" w:cs="Arial"/>
          <w:sz w:val="20"/>
          <w:szCs w:val="20"/>
        </w:rPr>
        <w:t>. Analbüminemik hastada albümin infüzyonunun serum faktör ve lipoprotein düzeyleri üzerine etkileri. 27. Ulusal Nefroloji, Hipertansiyon, Diyaliz ve Transplantasyon Kongresi- 2010.</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ListeParagraf1"/>
        <w:numPr>
          <w:ilvl w:val="0"/>
          <w:numId w:val="12"/>
        </w:numPr>
        <w:spacing w:after="0" w:line="360" w:lineRule="auto"/>
        <w:jc w:val="both"/>
        <w:rPr>
          <w:rFonts w:ascii="Arial" w:hAnsi="Arial" w:cs="Arial"/>
          <w:sz w:val="20"/>
          <w:szCs w:val="20"/>
        </w:rPr>
      </w:pPr>
      <w:r w:rsidRPr="00A70297">
        <w:rPr>
          <w:rFonts w:ascii="Arial" w:hAnsi="Arial" w:cs="Arial"/>
          <w:sz w:val="20"/>
          <w:szCs w:val="20"/>
        </w:rPr>
        <w:t>A. Özkök, A. Yılmaz, A. Telci, H. Oflaz, A. Yıldız. İnflamasyon ve endotel disfonksiyonu: Noktürnal ve konvansiyonel hemodiyaliz yöntemlerinin karşılaştırılması. 27. Ulusal Nefroloji, Hipertansiyon, Diyaliz ve Transplantasyon Kongresi- 2010.</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lastRenderedPageBreak/>
        <w:t xml:space="preserve"> Y. Çalışkan, B. Yelken, N. Görgülü, H. Yazıcı, A. Özkök, A. Telci, A. Türkmen, A. Yıldız, M.Ş. Sever, 28. ULUSAL NEFROLOJİ, HİPERTANSİYON, DİYALİZ VE TRANSPLANTASYON KONGRESİ konferansı </w:t>
      </w:r>
      <w:proofErr w:type="gramStart"/>
      <w:r w:rsidRPr="00A70297">
        <w:rPr>
          <w:rFonts w:ascii="Arial" w:hAnsi="Arial" w:cs="Arial"/>
          <w:sz w:val="20"/>
          <w:szCs w:val="20"/>
        </w:rPr>
        <w:t>dahilinde ,</w:t>
      </w:r>
      <w:proofErr w:type="gramEnd"/>
      <w:r w:rsidRPr="00A70297">
        <w:rPr>
          <w:rFonts w:ascii="Arial" w:hAnsi="Arial" w:cs="Arial"/>
          <w:sz w:val="20"/>
          <w:szCs w:val="20"/>
        </w:rPr>
        <w:t xml:space="preserve"> "Türk Nefroloji Diyaliz ve Transplantasyon Dergisi", bildiri kitapçığındaki "Rejekte Renal Transplantlı ve Renal Transplantasyon Olmamış Hemodiyaliz Hastalarında İştah ve İnflamasyon Göstergelerinin Karşılaştırılması", 36-36 pp.,Antalya, Türkiye, Ekim, 2011</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 xml:space="preserve"> Y. Çalışkan, M. Beşiroğlu, H. Yazıcı, A. Özkök, A. Gürdal, İ. Altun, A. Türkmen, M.Ş. Sever, 28. ULUSAL NEFROLOJİ, HİPERTANSİYON, DİYALİZ VE TRANSPLANTASYON KONGRESİ konferansı </w:t>
      </w:r>
      <w:proofErr w:type="gramStart"/>
      <w:r w:rsidRPr="00A70297">
        <w:rPr>
          <w:rFonts w:ascii="Arial" w:hAnsi="Arial" w:cs="Arial"/>
          <w:sz w:val="20"/>
          <w:szCs w:val="20"/>
        </w:rPr>
        <w:t>dahilinde ,</w:t>
      </w:r>
      <w:proofErr w:type="gramEnd"/>
      <w:r w:rsidRPr="00A70297">
        <w:rPr>
          <w:rFonts w:ascii="Arial" w:hAnsi="Arial" w:cs="Arial"/>
          <w:sz w:val="20"/>
          <w:szCs w:val="20"/>
        </w:rPr>
        <w:t xml:space="preserve"> "Türk Nefroloji Diyaliz ve Transplantasyon Dergisi", bildiri kitapçığındaki "Böbrek Nakli Alıcılarında Çalışan Arteriyovenöz Fistüllerin Endotel Fonksiyonu Üzerine Etkileri", 40-40 pp.,Antalya, Türkiye, Ekim, 2011</w:t>
      </w:r>
      <w:r w:rsidRPr="00A70297">
        <w:rPr>
          <w:rFonts w:ascii="Arial" w:hAnsi="Arial" w:cs="Arial"/>
          <w:sz w:val="20"/>
          <w:szCs w:val="20"/>
        </w:rPr>
        <w:tab/>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 xml:space="preserve"> Y. Çalışkan, A. Özkök, Ç. Kekik, G. Emel Karahan, A. Türkmen, M.Ş. Sever, A. Yıldız, 28. ULUSAL NEFROLOJİ, HİPERTANSİYON, DİYALİZ VE TRANSPLANTASYON KONGRESİ konferansı </w:t>
      </w:r>
      <w:proofErr w:type="gramStart"/>
      <w:r w:rsidRPr="00A70297">
        <w:rPr>
          <w:rFonts w:ascii="Arial" w:hAnsi="Arial" w:cs="Arial"/>
          <w:sz w:val="20"/>
          <w:szCs w:val="20"/>
        </w:rPr>
        <w:t>dahilinde ,</w:t>
      </w:r>
      <w:proofErr w:type="gramEnd"/>
      <w:r w:rsidRPr="00A70297">
        <w:rPr>
          <w:rFonts w:ascii="Arial" w:hAnsi="Arial" w:cs="Arial"/>
          <w:sz w:val="20"/>
          <w:szCs w:val="20"/>
        </w:rPr>
        <w:t xml:space="preserve"> "Türk Nefroloji Diyaliz ve Transplantasyon Dergisi", bildiri kitapçığındaki "Böbrek Nakli Sonrasında Serum NT-ProBNP Seviyelerinin Klinik ve Laboratuar Parametrelerle İlişkisi", 96-96 pp.,Antalya, Türkiye, Ekim, 2011</w:t>
      </w:r>
      <w:r w:rsidRPr="00A70297">
        <w:rPr>
          <w:rFonts w:ascii="Arial" w:hAnsi="Arial" w:cs="Arial"/>
          <w:sz w:val="20"/>
          <w:szCs w:val="20"/>
        </w:rPr>
        <w:tab/>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Y. Çalışkan, A. Özkök, T. Akagün, N. Alpay, G. Güz, N. Polat, N. Aysuna, T. Ecder, S. Bozfakioğlu. Periton diyalizi hastalarında aterosklerozun invazif olmayan yöntemlerle değerlendirilmesi. 28. Ulusal Nefroloji, Hipertansiyon, Diyaliz ve Transplantasyon Kongresi- 2011.</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E. Ekiz, A. Özkök, N.K. Ertuğrul, K.G. Atılgan, S.A. Ecder, A.R. Odabaş. Mononöritis multipleks ile prezente olan bir akciğer kanseri olgusu. 14. Ulusal İç Hastalıkları Kongresi-2012.</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 xml:space="preserve">M.Ö. Ölmez, A. Özkök, S. Güray, B.M. Şirin, Ö.C. Elçioğlu, </w:t>
      </w:r>
      <w:proofErr w:type="gramStart"/>
      <w:r w:rsidRPr="00A70297">
        <w:rPr>
          <w:rFonts w:ascii="Arial" w:hAnsi="Arial" w:cs="Arial"/>
          <w:sz w:val="20"/>
          <w:szCs w:val="20"/>
        </w:rPr>
        <w:t>A.Bakan</w:t>
      </w:r>
      <w:proofErr w:type="gramEnd"/>
      <w:r w:rsidRPr="00A70297">
        <w:rPr>
          <w:rFonts w:ascii="Arial" w:hAnsi="Arial" w:cs="Arial"/>
          <w:sz w:val="20"/>
          <w:szCs w:val="20"/>
        </w:rPr>
        <w:t xml:space="preserve">, A.R. Odabaş, A. Oğuz. Nadir görülen bir </w:t>
      </w:r>
      <w:proofErr w:type="gramStart"/>
      <w:r w:rsidRPr="00A70297">
        <w:rPr>
          <w:rFonts w:ascii="Arial" w:hAnsi="Arial" w:cs="Arial"/>
          <w:sz w:val="20"/>
          <w:szCs w:val="20"/>
        </w:rPr>
        <w:t>tübülopati:Gitelman</w:t>
      </w:r>
      <w:proofErr w:type="gramEnd"/>
      <w:r w:rsidRPr="00A70297">
        <w:rPr>
          <w:rFonts w:ascii="Arial" w:hAnsi="Arial" w:cs="Arial"/>
          <w:sz w:val="20"/>
          <w:szCs w:val="20"/>
        </w:rPr>
        <w:t xml:space="preserve"> Sendromu. 14. Ulusal İç Hastalıkları Kongresi-2012.</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M. Cavuşoglu, S. Adın, Y. Çalışkan, A. Özkök, H. Taşçı, M. Sarıyar, G. Deniz, A. Yıldız. Böbrek transplantasyon alıcılarında kalsinörin inhibitöründen mTOR inhibitörüne dönüşümün immünfenotiplere etkisi. 31. Ulusal Nefroloji, Hipertansiyon, Diyaliz ve Transplantasyon Kongresi- 2014.</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Y. Çalışkan, A. Özkök, Z. Emrence, H. Yazıcı, D. Üstek, M.Ş. Sever, A. Gharavi, A. Türkmen, A. Yıldız. Böbrek hastalığı olan ailelerde tüm ekzom sekans analizi ile yeni mutasyonların saptanması. 31. Ulusal Nefroloji, Hipertansiyon, Diyaliz ve Transplantasyon Kongresi- 2014.</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lastRenderedPageBreak/>
        <w:t>Y. Çalışkan, N. Öztop, A. Aksoy, Y. Özlük, A.S. Artan, A. Özkök, A. Türkmen, I. Kılıçaslan, A. Yıldız, M.Ş. Sever. IgA nefropati progresyonunu histolojik ve klinik olarak tahmin etmek mümkün müdür? 31. Ulusal Nefroloji, Hipertansiyon, Diyaliz ve Transplantasyon Kongresi- 2014.</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Y. Çalışkan, A. Aksoy, N. Öztop, Y. Özlük, A.S. Artan, H. Yazıcı, A. Ozkok, I. Kılıçaslan, A. Türkmen, M.Ş. Sever, A. Yıldız. C3 glomerulopatisinde hastalık progresyonunu gösteren histolojik ve klinik göstergeler. 31. Ulusal Nefroloji, Hipertansiyon, Diyaliz ve Transplantasyon Kongresi- 2014.</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A. Bakan, Ö.T. Çaklılı, A. Oral, Ö.C. Elçioğlu, A. Özkök, K.A. Bahat, G. Şaşak, S.A. Ecder, M. Kanbay, A.R. Odabaş. Bazal ürik asit seviyesinin, IgA nefropatisinde progresyona etkisi var mı? 31. Ulusal Nefroloji, Hipertansiyon, Diyaliz ve Transplantasyon Kongresi- 2014.</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Ö.C. Elçioğlu, A. Oral, Ö.T. Çaklılı, A. Bakan, A. Özkök, K.A. Bahat, S.A. Ecder, G. Şaşak, M. Kanbay, A.R. Odabaş. Ürik asit ve D vitamini: Aralarında bir bağlantı mı var? 31. Ulusal Nefroloji, Hipertansiyon, Diyaliz ve Transplantasyon Kongresi- 2014.</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Ö.C. Elçioğlu, A. Bakan, A. Özkök, K.A. Bahat, S. Alışır, G. Şaşak, M. Kanbay, A.R. Odabaş. Kronik hemodiyaliz hastasında PİKA sendromuna bağlı malign hiperkalsemi olgusu. 31. Ulusal Nefroloji, Hipertansiyon, Diyaliz ve Transplantasyon Kongresi- 2014.</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A. Bakan, A. Oral, İ. Bozkurt, A. Özkök, G. Şaşak, S.A. Ecder, Ö.C. Elçioğlu, M. Kanbay, A.R. Odabaş. Periton diyalizinin nadir görülen bir komplikasyonu; vaginal fistül. 31. Ulusal Nefroloji, Hipertansiyon, Diyaliz ve Transplantasyon Kongresi- 2014.</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G. Sasak, A. Kocanoglu, A. Bakan, A. Ozkok, S.A. Ecder, M. Kanbay, A.R. Odabas. Renal transplantlı hastada nedeni bilinmeyen ateş sebebi.  31. Ulusal Nefroloji, Hipertansiyon, Diyaliz ve Transplantasyon Kongresi- 2014.</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Y. Çalışkan, H. Yazıcı, A. Özkök, N. Aysuna, Y. Özlük, I. Kılıçaslan, M.Ş. Sever, A. Yıldız. Nadir bir ailevi böbrek hastalığı: Fabry Hastalığı. 31. Ulusal Nefroloji, Hipertansiyon, Diyaliz ve Transplantasyon Kongresi- 2014.</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A. Bakan, A. Oral, A. Şirin, Ö.C. Elçioğlu, A. Özkök, K.A. Bahat, G. Şaşak, S.A. Ecder, M. Kanbay, A.R. Odabaş. Nadir görülen takrolimus kullanımına bağlı dişeti hipertrofisi. 31. Ulusal Nefroloji, Hipertansiyon, Diyaliz ve Transplantasyon Kongresi- 2014.</w:t>
      </w:r>
    </w:p>
    <w:p w:rsidR="00A70297" w:rsidRPr="00A70297" w:rsidRDefault="00A70297" w:rsidP="00A70297">
      <w:pPr>
        <w:pStyle w:val="GvdeMetniGirintisi"/>
        <w:spacing w:after="0" w:line="360" w:lineRule="auto"/>
        <w:ind w:left="720"/>
        <w:outlineLvl w:val="0"/>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Ö.C. Elçioğlu, A. Özkök, A. Bakan, K.A. Bahat, G. Şaşak, S. Alışır, M. Kanbay, A.R. Odabaş. Abdominal aorta’da segmental stenoz olan dirençli hipertansiyon olgusu. 31. Ulusal Nefroloji, Hipertansiyon, Diyaliz ve Transplantasyon Kongresi- 2014.</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B.Ş. Yıldız, K.A. Bahat, A. Özkök, Y. Önal, H. Özportakal, Ö. Alkan, G. Şaşak, S. Alışır, A.R. Odabaş. Fatal santral sinir sistemi tutulumu ile seyreden lupus nefriti olgusu.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K.A. Bahat, A. Özkök, N. Dizman, G. Gönenli, Y. Önal, M. Boyraz, B.Ş. Yıldız, Ş. Özkanlı, A.R. Odabaş. Kolesterol embolizasyon sendromu: 2 vaka sunumu.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H. Özportakal, Ö. Alkan, A. Özkök, K.A. Bahat, B.Ş. Yıldız, G. Şaşak, S. Alışır, A.R. Odabaş. Subglottik stenoz, işitme kaybı ve hızlı ilerleyici glomerulonefrit ile prezente olan Wegener granulomatozisi olgusu.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K.A. Bahat, A. Özkök, N. Dizman, Y. Önal, B.Ş. Yıldız, G. Şaşak, S. Alışır, A. Kanbay, E. Ceylan, A.R. Odabaş. Mikroskopik polianjitisli immünsüpresif hastanın akciğerinde ortaya çıkan atipik mikobakteri ve kriptokok infeksiyonları.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K.A. Bahat, A. Özkök, Y. Önal, N. Dizman, B.Ş. Yıldız, G. Şaşak, S. Alışır, T. Ecder, A.R. Odabaş. Otozomal dominant polikistik böbrek hastalığı ile ayırıcı tanıya giren nadir bir hastalık: tüberoz skleroz kompleksi.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Ö. Alkan, A. Özkök, A. Bakan, T.S. Akpınar, M. Bektaş, H. Özportakal, M. Boyraz, B.Ş. Yıldız, K.A. Bahat, A.R. Odabaş. IgA lambda tipi hafif zincir hastalığı.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A. Özkök, Y. Önal, I. Kılıçaslan, S. Solakoğlu, H. Bayramlar, K.A. Bahat, B.Ş. Yıldız, A. Alışır, G. Şaşak, A.R. Odabaş. Lesitin kolesterol asil-transferaz enzim disfonksiyonuna bağlı nefrotik sendrom.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A. Özkök, H.İ. Yakar, Y. Önal, N. Dizman, K.A. Bahat, B.Ş. Yıldız, G. Şaşak, S. Alışır, A. Kanbay, E. Ceylan, A.R. Odabaş. Renal transplantlı hastada everolimusa bağlı alveolar hemoraji ve interstisyel akciğer hastalığı: bir olgu.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Y. Önal, N. Dizman, E. Ertur, E. Eren, H.İ. Yakar, A. Özkök, K.A. Bahat, G. Şaşak, S. Alışır, A.R. Odabaş. Renal transplant alıcısında genç yaşta ortaya çıkan kolon adekarsinomu vakası.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A. Özkök, H.U Bozbey, E. Zemheri, Ş. Özkanlı, E. Ceylan, A. Kanbay, K.A. Bahat, A. Bakan, G. Şaşak, S. Alışır, A.R. Odabaş. Post-transplant izole pulmoner kaposi sarkomu.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G. Sasak, E. Zemheri, A. Ozkok, K.A. Bahat, B.Ş. Yıldız, S.A. Ecder, A.R. Odabas. Siklofosfamid kullanımı sonrası gelişen toksik epidermal nekrolizis: olgu sunumu.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H. Özportakal, M. Aşık, Ö. Alkan, M. Boyraz, A. Özkök, B.Ş. Yıldız, K.A. Bahat, A.R. Odabaş. Periton diyalizi hastasında protein C eksikliğine bağli multiple trombozlar ve warfarin sonrası deri nekrozu.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H. Özportakal, Ö. Alkan, A. Özkök, B.Ş. Yıldız, K.A. Bahat, A.R. Odabaş. Spot idrar protein/kreatinin oranı, 24 saatlik idrarda proteinüri ve serum albümin ilişkisi.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İ. Yılmaz, A. Özkök, O. Köstek, A. Kolukısa, İ. Duran, A.R. Odabaş, F.K. İşman, B.İ. Başok. CRP, hepsidin, NGAL ve transferrinden sadece CRP hemodiyaliz hastalarinda ESA direncini belirler. 32. Ulusal Nefroloji, Hipertansiyon, Diyaliz ve Transplantasyon Kongresi- 2015.</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Ö. Alkan, A. Özkök, H. Özportakal, B.Ş. Yıldız, K.A. Bahat, G. Şaşak, S. Alışır, A.R. Odabaş. Periton diyalizi hastasında Breviubacterium casei’ye bağlı tekrarlayan peritonit. 32. Ulusal Nefroloji, Hipertansiyon, Diyaliz ve Transplantasyon Kongresi- 2015.</w:t>
      </w:r>
    </w:p>
    <w:p w:rsidR="00A70297" w:rsidRPr="00A70297" w:rsidRDefault="00A70297" w:rsidP="00A70297">
      <w:pPr>
        <w:pStyle w:val="GvdeMetniGirintisi"/>
        <w:spacing w:after="0" w:line="360" w:lineRule="auto"/>
        <w:ind w:left="720"/>
        <w:outlineLvl w:val="0"/>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 xml:space="preserve">Ö. Güngör, N. Eren, İ. Koçyiğit, F.B. Güzel, E. Erken, O. Altunören, E. Tatar, E. Eroğlu, E. Şenel, B. Kaya, S. Paydaş, B. Onan, Ş. Şahin, </w:t>
      </w:r>
      <w:proofErr w:type="gramStart"/>
      <w:r w:rsidRPr="00A70297">
        <w:rPr>
          <w:rFonts w:ascii="Arial" w:hAnsi="Arial" w:cs="Arial"/>
          <w:sz w:val="20"/>
          <w:szCs w:val="20"/>
        </w:rPr>
        <w:t>M.Yılmaz</w:t>
      </w:r>
      <w:proofErr w:type="gramEnd"/>
      <w:r w:rsidRPr="00A70297">
        <w:rPr>
          <w:rFonts w:ascii="Arial" w:hAnsi="Arial" w:cs="Arial"/>
          <w:sz w:val="20"/>
          <w:szCs w:val="20"/>
        </w:rPr>
        <w:t>, S. Ulu, M. Gürsu, A. Özkök et al. Türkiyedeki renal infarktüs’lü hastalarin verileri: 121 olgunun değerlendirmesi. 34. Ulusal Nefroloji, Hipertansiyon, Diyaliz ve Transplantasyon Kongresi- 2017.</w:t>
      </w:r>
    </w:p>
    <w:p w:rsidR="00A70297" w:rsidRPr="00A70297" w:rsidRDefault="00A70297" w:rsidP="00A70297">
      <w:pPr>
        <w:pStyle w:val="ListeParagraf"/>
        <w:spacing w:line="360" w:lineRule="auto"/>
        <w:rPr>
          <w:rFonts w:ascii="Arial" w:hAnsi="Arial" w:cs="Arial"/>
          <w:sz w:val="20"/>
          <w:szCs w:val="20"/>
        </w:rPr>
      </w:pPr>
    </w:p>
    <w:p w:rsidR="00A70297" w:rsidRPr="00A70297" w:rsidRDefault="00A70297" w:rsidP="00571CAF">
      <w:pPr>
        <w:pStyle w:val="GvdeMetniGirintisi"/>
        <w:numPr>
          <w:ilvl w:val="0"/>
          <w:numId w:val="12"/>
        </w:numPr>
        <w:spacing w:after="0" w:line="360" w:lineRule="auto"/>
        <w:jc w:val="both"/>
        <w:outlineLvl w:val="0"/>
        <w:rPr>
          <w:rFonts w:ascii="Arial" w:hAnsi="Arial" w:cs="Arial"/>
          <w:sz w:val="20"/>
          <w:szCs w:val="20"/>
        </w:rPr>
      </w:pPr>
      <w:r w:rsidRPr="00A70297">
        <w:rPr>
          <w:rFonts w:ascii="Arial" w:hAnsi="Arial" w:cs="Arial"/>
          <w:sz w:val="20"/>
          <w:szCs w:val="20"/>
        </w:rPr>
        <w:t>B.Ş. Yıldız, A.R. Odabaş, S.A. Ecder, G.Ş. Kuzgun, A. Özkök, K.A. Bahat, S.Ş. Özkanlı, P.Ö. Ergen. HIV nefropatisi: tek merkez deneyimi. 34. Ulusal Nefroloji, Hipertansiyon, Diyaliz ve Transplantasyon Kongresi- 2017.</w:t>
      </w:r>
    </w:p>
    <w:p w:rsidR="00FD7EF1" w:rsidRDefault="00FD7EF1" w:rsidP="00CF663D">
      <w:pPr>
        <w:tabs>
          <w:tab w:val="num" w:pos="360"/>
        </w:tabs>
        <w:spacing w:before="120" w:after="120"/>
        <w:ind w:left="360" w:hanging="360"/>
        <w:jc w:val="both"/>
        <w:rPr>
          <w:rFonts w:ascii="Arial" w:hAnsi="Arial" w:cs="Arial"/>
          <w:b/>
          <w:sz w:val="20"/>
          <w:szCs w:val="20"/>
        </w:rPr>
      </w:pPr>
    </w:p>
    <w:p w:rsidR="007F719E" w:rsidRDefault="007F719E" w:rsidP="00CF663D">
      <w:pPr>
        <w:tabs>
          <w:tab w:val="num" w:pos="360"/>
        </w:tabs>
        <w:spacing w:before="120" w:after="120"/>
        <w:ind w:left="360" w:hanging="360"/>
        <w:jc w:val="both"/>
        <w:rPr>
          <w:rFonts w:ascii="Arial" w:hAnsi="Arial" w:cs="Arial"/>
          <w:b/>
          <w:sz w:val="20"/>
          <w:szCs w:val="20"/>
        </w:rPr>
      </w:pPr>
    </w:p>
    <w:p w:rsidR="007F719E" w:rsidRDefault="007F719E" w:rsidP="00CF663D">
      <w:pPr>
        <w:tabs>
          <w:tab w:val="num" w:pos="360"/>
        </w:tabs>
        <w:spacing w:before="120" w:after="120"/>
        <w:ind w:left="360" w:hanging="360"/>
        <w:jc w:val="both"/>
        <w:rPr>
          <w:rFonts w:ascii="Arial" w:hAnsi="Arial" w:cs="Arial"/>
          <w:b/>
          <w:sz w:val="20"/>
          <w:szCs w:val="20"/>
        </w:rPr>
      </w:pPr>
    </w:p>
    <w:p w:rsidR="00DA495A" w:rsidRDefault="00DA495A" w:rsidP="00CF663D">
      <w:pPr>
        <w:tabs>
          <w:tab w:val="num" w:pos="360"/>
        </w:tabs>
        <w:spacing w:before="120" w:after="120"/>
        <w:ind w:left="360" w:hanging="360"/>
        <w:jc w:val="both"/>
        <w:rPr>
          <w:rFonts w:ascii="Arial" w:hAnsi="Arial" w:cs="Arial"/>
          <w:b/>
          <w:sz w:val="20"/>
          <w:szCs w:val="20"/>
        </w:rPr>
      </w:pPr>
    </w:p>
    <w:p w:rsidR="00DA495A" w:rsidRDefault="00DA495A" w:rsidP="00CF663D">
      <w:pPr>
        <w:tabs>
          <w:tab w:val="num" w:pos="360"/>
        </w:tabs>
        <w:spacing w:before="120" w:after="120"/>
        <w:ind w:left="360" w:hanging="360"/>
        <w:jc w:val="both"/>
        <w:rPr>
          <w:rFonts w:ascii="Arial" w:hAnsi="Arial" w:cs="Arial"/>
          <w:b/>
          <w:sz w:val="20"/>
          <w:szCs w:val="20"/>
        </w:rPr>
      </w:pPr>
    </w:p>
    <w:p w:rsidR="00DA495A" w:rsidRDefault="00DA495A" w:rsidP="00CF663D">
      <w:pPr>
        <w:tabs>
          <w:tab w:val="num" w:pos="360"/>
        </w:tabs>
        <w:spacing w:before="120" w:after="120"/>
        <w:ind w:left="360" w:hanging="360"/>
        <w:jc w:val="both"/>
        <w:rPr>
          <w:rFonts w:ascii="Arial" w:hAnsi="Arial" w:cs="Arial"/>
          <w:b/>
          <w:sz w:val="20"/>
          <w:szCs w:val="20"/>
        </w:rPr>
      </w:pPr>
    </w:p>
    <w:p w:rsidR="007F719E" w:rsidRDefault="007F719E" w:rsidP="00CF663D">
      <w:pPr>
        <w:tabs>
          <w:tab w:val="num" w:pos="360"/>
        </w:tabs>
        <w:spacing w:before="120" w:after="120"/>
        <w:ind w:left="360" w:hanging="360"/>
        <w:jc w:val="both"/>
        <w:rPr>
          <w:rFonts w:ascii="Arial" w:hAnsi="Arial" w:cs="Arial"/>
          <w:b/>
          <w:sz w:val="20"/>
          <w:szCs w:val="20"/>
        </w:rPr>
      </w:pPr>
    </w:p>
    <w:p w:rsidR="007F719E" w:rsidRDefault="007F719E" w:rsidP="00CF663D">
      <w:pPr>
        <w:tabs>
          <w:tab w:val="num" w:pos="360"/>
        </w:tabs>
        <w:spacing w:before="120" w:after="120"/>
        <w:ind w:left="360" w:hanging="360"/>
        <w:jc w:val="both"/>
        <w:rPr>
          <w:rFonts w:ascii="Arial" w:hAnsi="Arial" w:cs="Arial"/>
          <w:b/>
          <w:sz w:val="20"/>
          <w:szCs w:val="20"/>
        </w:rPr>
      </w:pPr>
    </w:p>
    <w:p w:rsidR="007F719E" w:rsidRPr="00FF4C38" w:rsidRDefault="007F719E" w:rsidP="00CF663D">
      <w:pPr>
        <w:tabs>
          <w:tab w:val="num" w:pos="360"/>
        </w:tabs>
        <w:spacing w:before="120" w:after="120"/>
        <w:ind w:left="360" w:hanging="360"/>
        <w:jc w:val="both"/>
        <w:rPr>
          <w:rFonts w:ascii="Arial" w:hAnsi="Arial" w:cs="Arial"/>
          <w:b/>
          <w:sz w:val="20"/>
          <w:szCs w:val="20"/>
        </w:rPr>
      </w:pPr>
    </w:p>
    <w:p w:rsidR="00FD7EF1" w:rsidRPr="00FF4C38" w:rsidRDefault="00FD7EF1" w:rsidP="00CF663D">
      <w:pPr>
        <w:tabs>
          <w:tab w:val="num" w:pos="360"/>
        </w:tabs>
        <w:spacing w:before="120" w:after="120"/>
        <w:ind w:left="360" w:hanging="360"/>
        <w:jc w:val="both"/>
        <w:rPr>
          <w:rFonts w:ascii="Arial" w:hAnsi="Arial" w:cs="Arial"/>
          <w:b/>
          <w:sz w:val="20"/>
          <w:szCs w:val="20"/>
        </w:rPr>
      </w:pPr>
    </w:p>
    <w:p w:rsidR="00096B9A" w:rsidRPr="00FF4C38" w:rsidRDefault="00096B9A" w:rsidP="00220F65">
      <w:pPr>
        <w:tabs>
          <w:tab w:val="num" w:pos="360"/>
        </w:tabs>
        <w:spacing w:before="120" w:after="120"/>
        <w:jc w:val="both"/>
        <w:rPr>
          <w:rFonts w:ascii="Arial" w:hAnsi="Arial" w:cs="Arial"/>
          <w:sz w:val="20"/>
          <w:szCs w:val="20"/>
        </w:rPr>
      </w:pPr>
    </w:p>
    <w:sectPr w:rsidR="00096B9A" w:rsidRPr="00FF4C38" w:rsidSect="00422C14">
      <w:footerReference w:type="even" r:id="rId9"/>
      <w:footerReference w:type="default" r:id="rId10"/>
      <w:pgSz w:w="12240" w:h="15840"/>
      <w:pgMar w:top="1120" w:right="1300" w:bottom="1140" w:left="13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EEB" w:rsidRDefault="00DA4EEB">
      <w:r>
        <w:separator/>
      </w:r>
    </w:p>
  </w:endnote>
  <w:endnote w:type="continuationSeparator" w:id="0">
    <w:p w:rsidR="00DA4EEB" w:rsidRDefault="00DA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
    <w:altName w:val="Times New Roman"/>
    <w:charset w:val="A2"/>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AA7" w:rsidRDefault="00651AA7" w:rsidP="00FE002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C6974">
      <w:rPr>
        <w:rStyle w:val="SayfaNumaras"/>
        <w:noProof/>
      </w:rPr>
      <w:t>1</w:t>
    </w:r>
    <w:r>
      <w:rPr>
        <w:rStyle w:val="SayfaNumaras"/>
      </w:rPr>
      <w:fldChar w:fldCharType="end"/>
    </w:r>
  </w:p>
  <w:p w:rsidR="00651AA7" w:rsidRDefault="00651AA7" w:rsidP="00225BC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AA7" w:rsidRPr="00067C5D" w:rsidRDefault="00651AA7" w:rsidP="00FE0029">
    <w:pPr>
      <w:pStyle w:val="Altbilgi"/>
      <w:framePr w:wrap="around" w:vAnchor="text" w:hAnchor="margin" w:xAlign="right" w:y="1"/>
      <w:rPr>
        <w:rStyle w:val="SayfaNumaras"/>
        <w:rFonts w:ascii="Arial" w:hAnsi="Arial" w:cs="Arial"/>
        <w:sz w:val="20"/>
        <w:szCs w:val="20"/>
      </w:rPr>
    </w:pPr>
    <w:r w:rsidRPr="00067C5D">
      <w:rPr>
        <w:rStyle w:val="SayfaNumaras"/>
        <w:rFonts w:ascii="Arial" w:hAnsi="Arial" w:cs="Arial"/>
        <w:sz w:val="20"/>
        <w:szCs w:val="20"/>
      </w:rPr>
      <w:fldChar w:fldCharType="begin"/>
    </w:r>
    <w:r w:rsidRPr="00067C5D">
      <w:rPr>
        <w:rStyle w:val="SayfaNumaras"/>
        <w:rFonts w:ascii="Arial" w:hAnsi="Arial" w:cs="Arial"/>
        <w:sz w:val="20"/>
        <w:szCs w:val="20"/>
      </w:rPr>
      <w:instrText xml:space="preserve">PAGE  </w:instrText>
    </w:r>
    <w:r w:rsidRPr="00067C5D">
      <w:rPr>
        <w:rStyle w:val="SayfaNumaras"/>
        <w:rFonts w:ascii="Arial" w:hAnsi="Arial" w:cs="Arial"/>
        <w:sz w:val="20"/>
        <w:szCs w:val="20"/>
      </w:rPr>
      <w:fldChar w:fldCharType="separate"/>
    </w:r>
    <w:r w:rsidR="00C60686">
      <w:rPr>
        <w:rStyle w:val="SayfaNumaras"/>
        <w:rFonts w:ascii="Arial" w:hAnsi="Arial" w:cs="Arial"/>
        <w:noProof/>
        <w:sz w:val="20"/>
        <w:szCs w:val="20"/>
      </w:rPr>
      <w:t>21</w:t>
    </w:r>
    <w:r w:rsidRPr="00067C5D">
      <w:rPr>
        <w:rStyle w:val="SayfaNumaras"/>
        <w:rFonts w:ascii="Arial" w:hAnsi="Arial" w:cs="Arial"/>
        <w:sz w:val="20"/>
        <w:szCs w:val="20"/>
      </w:rPr>
      <w:fldChar w:fldCharType="end"/>
    </w:r>
  </w:p>
  <w:p w:rsidR="00651AA7" w:rsidRDefault="00651AA7" w:rsidP="00225BC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EEB" w:rsidRDefault="00DA4EEB">
      <w:r>
        <w:separator/>
      </w:r>
    </w:p>
  </w:footnote>
  <w:footnote w:type="continuationSeparator" w:id="0">
    <w:p w:rsidR="00DA4EEB" w:rsidRDefault="00DA4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604"/>
    <w:multiLevelType w:val="hybridMultilevel"/>
    <w:tmpl w:val="6CA0A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E3352"/>
    <w:multiLevelType w:val="hybridMultilevel"/>
    <w:tmpl w:val="34EE0BA2"/>
    <w:lvl w:ilvl="0" w:tplc="7AA0C506">
      <w:start w:val="1"/>
      <w:numFmt w:val="decimal"/>
      <w:suff w:val="space"/>
      <w:lvlText w:val="10.6.%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B7301D"/>
    <w:multiLevelType w:val="multilevel"/>
    <w:tmpl w:val="EBD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21D6D"/>
    <w:multiLevelType w:val="hybridMultilevel"/>
    <w:tmpl w:val="AF84D1C4"/>
    <w:lvl w:ilvl="0" w:tplc="6D0E50BC">
      <w:start w:val="1"/>
      <w:numFmt w:val="decimal"/>
      <w:suff w:val="space"/>
      <w:lvlText w:val="10.5.%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582930"/>
    <w:multiLevelType w:val="hybridMultilevel"/>
    <w:tmpl w:val="416A1286"/>
    <w:lvl w:ilvl="0" w:tplc="8AE8816A">
      <w:start w:val="1"/>
      <w:numFmt w:val="decimal"/>
      <w:lvlText w:val="A%1."/>
      <w:lvlJc w:val="left"/>
      <w:pPr>
        <w:ind w:left="720"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FA5BA8"/>
    <w:multiLevelType w:val="hybridMultilevel"/>
    <w:tmpl w:val="BE4857C2"/>
    <w:lvl w:ilvl="0" w:tplc="BD1214EA">
      <w:start w:val="1"/>
      <w:numFmt w:val="decimal"/>
      <w:lvlText w:val="10.2.%1."/>
      <w:lvlJc w:val="left"/>
      <w:pPr>
        <w:ind w:left="720"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F65667"/>
    <w:multiLevelType w:val="multilevel"/>
    <w:tmpl w:val="EC144A0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b/>
      </w:rPr>
    </w:lvl>
    <w:lvl w:ilvl="2">
      <w:start w:val="1"/>
      <w:numFmt w:val="decimal"/>
      <w:lvlText w:val="%1.%2.%3."/>
      <w:lvlJc w:val="left"/>
      <w:pPr>
        <w:tabs>
          <w:tab w:val="num" w:pos="1440"/>
        </w:tabs>
        <w:ind w:left="1224" w:hanging="504"/>
      </w:pPr>
      <w:rPr>
        <w:rFonts w:ascii="Arial" w:hAnsi="Arial" w:cs="Arial" w:hint="default"/>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B604E1E"/>
    <w:multiLevelType w:val="hybridMultilevel"/>
    <w:tmpl w:val="08027476"/>
    <w:lvl w:ilvl="0" w:tplc="942A8A8E">
      <w:start w:val="1"/>
      <w:numFmt w:val="decimal"/>
      <w:suff w:val="space"/>
      <w:lvlText w:val="10.1.%1."/>
      <w:lvlJc w:val="left"/>
      <w:pPr>
        <w:ind w:left="720"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A723BB"/>
    <w:multiLevelType w:val="hybridMultilevel"/>
    <w:tmpl w:val="98B84F7A"/>
    <w:lvl w:ilvl="0" w:tplc="1CC4EE4C">
      <w:start w:val="1"/>
      <w:numFmt w:val="decimal"/>
      <w:suff w:val="space"/>
      <w:lvlText w:val="10.3.%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FC2FA2"/>
    <w:multiLevelType w:val="hybridMultilevel"/>
    <w:tmpl w:val="961669D6"/>
    <w:lvl w:ilvl="0" w:tplc="7550E0E0">
      <w:start w:val="1"/>
      <w:numFmt w:val="ordinal"/>
      <w:lvlText w:val="C2.%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B60E86"/>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4E6701"/>
    <w:multiLevelType w:val="hybridMultilevel"/>
    <w:tmpl w:val="88F251AA"/>
    <w:lvl w:ilvl="0" w:tplc="AF281972">
      <w:start w:val="1"/>
      <w:numFmt w:val="decimal"/>
      <w:suff w:val="space"/>
      <w:lvlText w:val="10.4.%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6"/>
  </w:num>
  <w:num w:numId="4">
    <w:abstractNumId w:val="0"/>
  </w:num>
  <w:num w:numId="5">
    <w:abstractNumId w:val="4"/>
  </w:num>
  <w:num w:numId="6">
    <w:abstractNumId w:val="5"/>
  </w:num>
  <w:num w:numId="7">
    <w:abstractNumId w:val="7"/>
  </w:num>
  <w:num w:numId="8">
    <w:abstractNumId w:val="8"/>
  </w:num>
  <w:num w:numId="9">
    <w:abstractNumId w:val="9"/>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97"/>
    <w:rsid w:val="000201CD"/>
    <w:rsid w:val="00067C5D"/>
    <w:rsid w:val="00084C43"/>
    <w:rsid w:val="00093963"/>
    <w:rsid w:val="00096B9A"/>
    <w:rsid w:val="000C588D"/>
    <w:rsid w:val="00106D5C"/>
    <w:rsid w:val="00127705"/>
    <w:rsid w:val="00137FDA"/>
    <w:rsid w:val="00161878"/>
    <w:rsid w:val="001710DC"/>
    <w:rsid w:val="001C52E1"/>
    <w:rsid w:val="00215764"/>
    <w:rsid w:val="00220F65"/>
    <w:rsid w:val="00225BC4"/>
    <w:rsid w:val="002423C3"/>
    <w:rsid w:val="00267224"/>
    <w:rsid w:val="00267E55"/>
    <w:rsid w:val="002939A0"/>
    <w:rsid w:val="002C3A3A"/>
    <w:rsid w:val="003151D4"/>
    <w:rsid w:val="00366444"/>
    <w:rsid w:val="00377B9E"/>
    <w:rsid w:val="00392695"/>
    <w:rsid w:val="00393618"/>
    <w:rsid w:val="00416FF7"/>
    <w:rsid w:val="00422C14"/>
    <w:rsid w:val="0043314B"/>
    <w:rsid w:val="004612DB"/>
    <w:rsid w:val="00507F3A"/>
    <w:rsid w:val="00516F2F"/>
    <w:rsid w:val="00524EF8"/>
    <w:rsid w:val="005261AC"/>
    <w:rsid w:val="00541B6B"/>
    <w:rsid w:val="005456BE"/>
    <w:rsid w:val="00571CAF"/>
    <w:rsid w:val="005723A9"/>
    <w:rsid w:val="006118CC"/>
    <w:rsid w:val="006324A5"/>
    <w:rsid w:val="0064113A"/>
    <w:rsid w:val="00651AA7"/>
    <w:rsid w:val="006638F0"/>
    <w:rsid w:val="00677CAC"/>
    <w:rsid w:val="006A033F"/>
    <w:rsid w:val="006A761E"/>
    <w:rsid w:val="006D2BD5"/>
    <w:rsid w:val="006D353C"/>
    <w:rsid w:val="006F0167"/>
    <w:rsid w:val="006F6596"/>
    <w:rsid w:val="00715EE0"/>
    <w:rsid w:val="00727A24"/>
    <w:rsid w:val="007322CF"/>
    <w:rsid w:val="007419DC"/>
    <w:rsid w:val="00746812"/>
    <w:rsid w:val="00746F69"/>
    <w:rsid w:val="007639F9"/>
    <w:rsid w:val="00764EB6"/>
    <w:rsid w:val="0079014B"/>
    <w:rsid w:val="00797496"/>
    <w:rsid w:val="007C3BC8"/>
    <w:rsid w:val="007C6974"/>
    <w:rsid w:val="007E04DA"/>
    <w:rsid w:val="007E05EF"/>
    <w:rsid w:val="007F719E"/>
    <w:rsid w:val="007F78CE"/>
    <w:rsid w:val="00837EDB"/>
    <w:rsid w:val="00846B8E"/>
    <w:rsid w:val="0085044A"/>
    <w:rsid w:val="008571AC"/>
    <w:rsid w:val="008607F9"/>
    <w:rsid w:val="00873DBF"/>
    <w:rsid w:val="008C1507"/>
    <w:rsid w:val="008C641B"/>
    <w:rsid w:val="008E1697"/>
    <w:rsid w:val="008E38FA"/>
    <w:rsid w:val="008E60A5"/>
    <w:rsid w:val="008F26ED"/>
    <w:rsid w:val="00941190"/>
    <w:rsid w:val="00967879"/>
    <w:rsid w:val="009D1A76"/>
    <w:rsid w:val="00A20143"/>
    <w:rsid w:val="00A41A85"/>
    <w:rsid w:val="00A557EB"/>
    <w:rsid w:val="00A65107"/>
    <w:rsid w:val="00A70297"/>
    <w:rsid w:val="00AC0A22"/>
    <w:rsid w:val="00AD1299"/>
    <w:rsid w:val="00B066EC"/>
    <w:rsid w:val="00B20FFE"/>
    <w:rsid w:val="00B2513F"/>
    <w:rsid w:val="00B263F0"/>
    <w:rsid w:val="00B50652"/>
    <w:rsid w:val="00B617CC"/>
    <w:rsid w:val="00B63E2B"/>
    <w:rsid w:val="00BA2D68"/>
    <w:rsid w:val="00BD3752"/>
    <w:rsid w:val="00BF3520"/>
    <w:rsid w:val="00C10EF3"/>
    <w:rsid w:val="00C328BA"/>
    <w:rsid w:val="00C37E5F"/>
    <w:rsid w:val="00C60686"/>
    <w:rsid w:val="00C74148"/>
    <w:rsid w:val="00C76284"/>
    <w:rsid w:val="00CA429B"/>
    <w:rsid w:val="00CB3547"/>
    <w:rsid w:val="00CD7DDB"/>
    <w:rsid w:val="00CF32AF"/>
    <w:rsid w:val="00CF663D"/>
    <w:rsid w:val="00CF6E68"/>
    <w:rsid w:val="00D06FB4"/>
    <w:rsid w:val="00D15B60"/>
    <w:rsid w:val="00D2387E"/>
    <w:rsid w:val="00D80228"/>
    <w:rsid w:val="00DA10C5"/>
    <w:rsid w:val="00DA26C5"/>
    <w:rsid w:val="00DA495A"/>
    <w:rsid w:val="00DA4EEB"/>
    <w:rsid w:val="00DD7C8F"/>
    <w:rsid w:val="00E05C8D"/>
    <w:rsid w:val="00E72354"/>
    <w:rsid w:val="00E76185"/>
    <w:rsid w:val="00E85257"/>
    <w:rsid w:val="00E92EF5"/>
    <w:rsid w:val="00EA6CC9"/>
    <w:rsid w:val="00EB2A12"/>
    <w:rsid w:val="00F01E34"/>
    <w:rsid w:val="00F83DC2"/>
    <w:rsid w:val="00FA0182"/>
    <w:rsid w:val="00FD3385"/>
    <w:rsid w:val="00FD6138"/>
    <w:rsid w:val="00FD7EF1"/>
    <w:rsid w:val="00FE0029"/>
    <w:rsid w:val="00FF4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676D2"/>
  <w15:chartTrackingRefBased/>
  <w15:docId w15:val="{7482B209-E79D-EF4B-9AF9-3E981FD9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Balk1">
    <w:name w:val="heading 1"/>
    <w:basedOn w:val="Normal"/>
    <w:next w:val="Normal"/>
    <w:qFormat/>
    <w:rsid w:val="0039361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39361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93618"/>
    <w:pPr>
      <w:keepNext/>
      <w:spacing w:before="240" w:after="60"/>
      <w:outlineLvl w:val="2"/>
    </w:pPr>
    <w:rPr>
      <w:rFonts w:ascii="Arial" w:hAnsi="Arial" w:cs="Arial"/>
      <w:b/>
      <w:bCs/>
      <w:sz w:val="26"/>
      <w:szCs w:val="26"/>
    </w:rPr>
  </w:style>
  <w:style w:type="paragraph" w:styleId="Balk6">
    <w:name w:val="heading 6"/>
    <w:basedOn w:val="Normal"/>
    <w:next w:val="Normal"/>
    <w:qFormat/>
    <w:rsid w:val="00393618"/>
    <w:pPr>
      <w:spacing w:before="240" w:after="60"/>
      <w:outlineLvl w:val="5"/>
    </w:pPr>
    <w:rPr>
      <w:b/>
      <w:bCs/>
      <w:sz w:val="22"/>
      <w:szCs w:val="22"/>
    </w:rPr>
  </w:style>
  <w:style w:type="paragraph" w:styleId="Balk7">
    <w:name w:val="heading 7"/>
    <w:basedOn w:val="Normal"/>
    <w:qFormat/>
    <w:rsid w:val="008E1697"/>
    <w:pPr>
      <w:spacing w:before="100" w:beforeAutospacing="1" w:after="100" w:afterAutospacing="1"/>
      <w:outlineLvl w:val="6"/>
    </w:pPr>
    <w:rPr>
      <w:color w:val="000000"/>
    </w:rPr>
  </w:style>
  <w:style w:type="paragraph" w:styleId="Balk8">
    <w:name w:val="heading 8"/>
    <w:basedOn w:val="Normal"/>
    <w:next w:val="Normal"/>
    <w:qFormat/>
    <w:rsid w:val="00393618"/>
    <w:pPr>
      <w:spacing w:before="240" w:after="60"/>
      <w:outlineLvl w:val="7"/>
    </w:pPr>
    <w:rPr>
      <w:i/>
      <w:iCs/>
    </w:rPr>
  </w:style>
  <w:style w:type="paragraph" w:styleId="Balk9">
    <w:name w:val="heading 9"/>
    <w:basedOn w:val="Normal"/>
    <w:next w:val="Normal"/>
    <w:qFormat/>
    <w:rsid w:val="0039361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E1697"/>
    <w:rPr>
      <w:strike w:val="0"/>
      <w:dstrike w:val="0"/>
      <w:color w:val="FFFFFF"/>
      <w:u w:val="none"/>
      <w:effect w:val="none"/>
    </w:rPr>
  </w:style>
  <w:style w:type="paragraph" w:styleId="GvdeMetni">
    <w:name w:val="Body Text"/>
    <w:basedOn w:val="Normal"/>
    <w:rsid w:val="008E1697"/>
    <w:pPr>
      <w:spacing w:before="100" w:beforeAutospacing="1" w:after="100" w:afterAutospacing="1"/>
    </w:pPr>
    <w:rPr>
      <w:color w:val="000000"/>
    </w:rPr>
  </w:style>
  <w:style w:type="paragraph" w:styleId="NormalWeb">
    <w:name w:val="Normal (Web)"/>
    <w:basedOn w:val="Normal"/>
    <w:rsid w:val="00393618"/>
    <w:pPr>
      <w:spacing w:before="100" w:beforeAutospacing="1" w:after="100" w:afterAutospacing="1"/>
    </w:pPr>
  </w:style>
  <w:style w:type="paragraph" w:customStyle="1" w:styleId="Altbilgi">
    <w:name w:val="Altbilgi"/>
    <w:basedOn w:val="Normal"/>
    <w:rsid w:val="00225BC4"/>
    <w:pPr>
      <w:tabs>
        <w:tab w:val="center" w:pos="4320"/>
        <w:tab w:val="right" w:pos="8640"/>
      </w:tabs>
    </w:pPr>
  </w:style>
  <w:style w:type="character" w:styleId="SayfaNumaras">
    <w:name w:val="page number"/>
    <w:basedOn w:val="VarsaylanParagrafYazTipi"/>
    <w:rsid w:val="00225BC4"/>
  </w:style>
  <w:style w:type="paragraph" w:customStyle="1" w:styleId="stbilgi">
    <w:name w:val="Üstbilgi"/>
    <w:basedOn w:val="Normal"/>
    <w:rsid w:val="00067C5D"/>
    <w:pPr>
      <w:tabs>
        <w:tab w:val="center" w:pos="4536"/>
        <w:tab w:val="right" w:pos="9072"/>
      </w:tabs>
    </w:pPr>
  </w:style>
  <w:style w:type="paragraph" w:styleId="BalonMetni">
    <w:name w:val="Balloon Text"/>
    <w:basedOn w:val="Normal"/>
    <w:semiHidden/>
    <w:rsid w:val="00967879"/>
    <w:rPr>
      <w:rFonts w:ascii="Tahoma" w:hAnsi="Tahoma" w:cs="Tahoma"/>
      <w:sz w:val="16"/>
      <w:szCs w:val="16"/>
    </w:rPr>
  </w:style>
  <w:style w:type="paragraph" w:styleId="ListeParagraf">
    <w:name w:val="List Paragraph"/>
    <w:basedOn w:val="Normal"/>
    <w:uiPriority w:val="34"/>
    <w:qFormat/>
    <w:rsid w:val="007419DC"/>
    <w:pPr>
      <w:ind w:left="720"/>
    </w:pPr>
    <w:rPr>
      <w:lang w:val="tr-TR"/>
    </w:rPr>
  </w:style>
  <w:style w:type="paragraph" w:customStyle="1" w:styleId="ListeParagraf1">
    <w:name w:val="Liste Paragraf1"/>
    <w:basedOn w:val="Normal"/>
    <w:rsid w:val="008C641B"/>
    <w:pPr>
      <w:suppressAutoHyphens/>
      <w:spacing w:after="200" w:line="276" w:lineRule="auto"/>
      <w:ind w:left="720"/>
    </w:pPr>
    <w:rPr>
      <w:rFonts w:ascii="Calibri" w:eastAsia="SimSun" w:hAnsi="Calibri" w:cs="font45"/>
      <w:sz w:val="22"/>
      <w:szCs w:val="22"/>
      <w:lang w:eastAsia="ar-SA"/>
    </w:rPr>
  </w:style>
  <w:style w:type="paragraph" w:styleId="GvdeMetniGirintisi">
    <w:name w:val="Body Text Indent"/>
    <w:basedOn w:val="Normal"/>
    <w:link w:val="GvdeMetniGirintisiChar"/>
    <w:rsid w:val="00A70297"/>
    <w:pPr>
      <w:spacing w:after="120"/>
      <w:ind w:left="283"/>
    </w:pPr>
  </w:style>
  <w:style w:type="character" w:customStyle="1" w:styleId="GvdeMetniGirintisiChar">
    <w:name w:val="Gövde Metni Girintisi Char"/>
    <w:link w:val="GvdeMetniGirintisi"/>
    <w:rsid w:val="00A70297"/>
    <w:rPr>
      <w:sz w:val="24"/>
      <w:szCs w:val="24"/>
    </w:rPr>
  </w:style>
  <w:style w:type="character" w:styleId="zmlenmeyenBahsetme">
    <w:name w:val="Unresolved Mention"/>
    <w:basedOn w:val="VarsaylanParagrafYazTipi"/>
    <w:uiPriority w:val="99"/>
    <w:semiHidden/>
    <w:unhideWhenUsed/>
    <w:rsid w:val="00860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781">
      <w:bodyDiv w:val="1"/>
      <w:marLeft w:val="0"/>
      <w:marRight w:val="0"/>
      <w:marTop w:val="0"/>
      <w:marBottom w:val="0"/>
      <w:divBdr>
        <w:top w:val="none" w:sz="0" w:space="0" w:color="auto"/>
        <w:left w:val="none" w:sz="0" w:space="0" w:color="auto"/>
        <w:bottom w:val="none" w:sz="0" w:space="0" w:color="auto"/>
        <w:right w:val="none" w:sz="0" w:space="0" w:color="auto"/>
      </w:divBdr>
    </w:div>
    <w:div w:id="384916025">
      <w:bodyDiv w:val="1"/>
      <w:marLeft w:val="0"/>
      <w:marRight w:val="0"/>
      <w:marTop w:val="0"/>
      <w:marBottom w:val="0"/>
      <w:divBdr>
        <w:top w:val="none" w:sz="0" w:space="0" w:color="auto"/>
        <w:left w:val="none" w:sz="0" w:space="0" w:color="auto"/>
        <w:bottom w:val="none" w:sz="0" w:space="0" w:color="auto"/>
        <w:right w:val="none" w:sz="0" w:space="0" w:color="auto"/>
      </w:divBdr>
      <w:divsChild>
        <w:div w:id="1604338122">
          <w:marLeft w:val="0"/>
          <w:marRight w:val="0"/>
          <w:marTop w:val="0"/>
          <w:marBottom w:val="0"/>
          <w:divBdr>
            <w:top w:val="single" w:sz="12" w:space="1" w:color="auto"/>
            <w:left w:val="single" w:sz="12" w:space="4" w:color="auto"/>
            <w:bottom w:val="single" w:sz="12" w:space="1" w:color="auto"/>
            <w:right w:val="single" w:sz="12" w:space="4" w:color="auto"/>
          </w:divBdr>
        </w:div>
        <w:div w:id="1728335014">
          <w:marLeft w:val="0"/>
          <w:marRight w:val="0"/>
          <w:marTop w:val="0"/>
          <w:marBottom w:val="0"/>
          <w:divBdr>
            <w:top w:val="single" w:sz="12" w:space="1" w:color="auto"/>
            <w:left w:val="single" w:sz="12" w:space="4" w:color="auto"/>
            <w:bottom w:val="single" w:sz="12" w:space="1" w:color="auto"/>
            <w:right w:val="single" w:sz="12" w:space="4" w:color="auto"/>
          </w:divBdr>
        </w:div>
        <w:div w:id="1805392257">
          <w:marLeft w:val="0"/>
          <w:marRight w:val="0"/>
          <w:marTop w:val="0"/>
          <w:marBottom w:val="0"/>
          <w:divBdr>
            <w:top w:val="single" w:sz="12" w:space="1" w:color="auto"/>
            <w:left w:val="single" w:sz="12" w:space="4" w:color="auto"/>
            <w:bottom w:val="single" w:sz="12" w:space="1" w:color="auto"/>
            <w:right w:val="single" w:sz="12" w:space="4" w:color="auto"/>
          </w:divBdr>
        </w:div>
        <w:div w:id="1830828212">
          <w:marLeft w:val="0"/>
          <w:marRight w:val="0"/>
          <w:marTop w:val="0"/>
          <w:marBottom w:val="0"/>
          <w:divBdr>
            <w:top w:val="single" w:sz="12" w:space="1" w:color="auto"/>
            <w:left w:val="single" w:sz="12" w:space="4" w:color="auto"/>
            <w:bottom w:val="single" w:sz="12" w:space="1" w:color="auto"/>
            <w:right w:val="single" w:sz="12" w:space="4" w:color="auto"/>
          </w:divBdr>
        </w:div>
      </w:divsChild>
    </w:div>
    <w:div w:id="676616012">
      <w:bodyDiv w:val="1"/>
      <w:marLeft w:val="0"/>
      <w:marRight w:val="0"/>
      <w:marTop w:val="0"/>
      <w:marBottom w:val="0"/>
      <w:divBdr>
        <w:top w:val="none" w:sz="0" w:space="0" w:color="auto"/>
        <w:left w:val="none" w:sz="0" w:space="0" w:color="auto"/>
        <w:bottom w:val="none" w:sz="0" w:space="0" w:color="auto"/>
        <w:right w:val="none" w:sz="0" w:space="0" w:color="auto"/>
      </w:divBdr>
    </w:div>
    <w:div w:id="773133082">
      <w:bodyDiv w:val="1"/>
      <w:marLeft w:val="0"/>
      <w:marRight w:val="0"/>
      <w:marTop w:val="0"/>
      <w:marBottom w:val="0"/>
      <w:divBdr>
        <w:top w:val="none" w:sz="0" w:space="0" w:color="auto"/>
        <w:left w:val="none" w:sz="0" w:space="0" w:color="auto"/>
        <w:bottom w:val="none" w:sz="0" w:space="0" w:color="auto"/>
        <w:right w:val="none" w:sz="0" w:space="0" w:color="auto"/>
      </w:divBdr>
    </w:div>
    <w:div w:id="1831166794">
      <w:bodyDiv w:val="1"/>
      <w:marLeft w:val="0"/>
      <w:marRight w:val="0"/>
      <w:marTop w:val="0"/>
      <w:marBottom w:val="0"/>
      <w:divBdr>
        <w:top w:val="none" w:sz="0" w:space="0" w:color="auto"/>
        <w:left w:val="none" w:sz="0" w:space="0" w:color="auto"/>
        <w:bottom w:val="none" w:sz="0" w:space="0" w:color="auto"/>
        <w:right w:val="none" w:sz="0" w:space="0" w:color="auto"/>
      </w:divBdr>
    </w:div>
    <w:div w:id="1839150047">
      <w:bodyDiv w:val="1"/>
      <w:marLeft w:val="0"/>
      <w:marRight w:val="0"/>
      <w:marTop w:val="0"/>
      <w:marBottom w:val="0"/>
      <w:divBdr>
        <w:top w:val="none" w:sz="0" w:space="0" w:color="auto"/>
        <w:left w:val="none" w:sz="0" w:space="0" w:color="auto"/>
        <w:bottom w:val="none" w:sz="0" w:space="0" w:color="auto"/>
        <w:right w:val="none" w:sz="0" w:space="0" w:color="auto"/>
      </w:divBdr>
    </w:div>
    <w:div w:id="21405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4021/cr276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98A8-1009-45A0-9C5A-D8DA3199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7716</Words>
  <Characters>43983</Characters>
  <Application>Microsoft Office Word</Application>
  <DocSecurity>0</DocSecurity>
  <Lines>366</Lines>
  <Paragraphs>103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YÜKSEKÖĞRETİM KURULU</vt:lpstr>
      <vt:lpstr>YÜKSEKÖĞRETİM KURULU  </vt:lpstr>
    </vt:vector>
  </TitlesOfParts>
  <Company>Uludag Unıversıty</Company>
  <LinksUpToDate>false</LinksUpToDate>
  <CharactersWithSpaces>51596</CharactersWithSpaces>
  <SharedDoc>false</SharedDoc>
  <HLinks>
    <vt:vector size="6" baseType="variant">
      <vt:variant>
        <vt:i4>5636109</vt:i4>
      </vt:variant>
      <vt:variant>
        <vt:i4>0</vt:i4>
      </vt:variant>
      <vt:variant>
        <vt:i4>0</vt:i4>
      </vt:variant>
      <vt:variant>
        <vt:i4>5</vt:i4>
      </vt:variant>
      <vt:variant>
        <vt:lpwstr>http://dx.doi.org/10.4021/cr276w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subject/>
  <dc:creator>Atilla Eris</dc:creator>
  <cp:keywords/>
  <cp:lastModifiedBy>Abdullah Ozkok</cp:lastModifiedBy>
  <cp:revision>9</cp:revision>
  <cp:lastPrinted>2008-04-04T11:38:00Z</cp:lastPrinted>
  <dcterms:created xsi:type="dcterms:W3CDTF">2022-04-12T20:25:00Z</dcterms:created>
  <dcterms:modified xsi:type="dcterms:W3CDTF">2023-03-13T09:32:00Z</dcterms:modified>
</cp:coreProperties>
</file>